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1563" w:rsidRPr="00355EC5" w:rsidRDefault="008E1563">
      <w:pPr>
        <w:rPr>
          <w:rFonts w:ascii="Avenir Book" w:hAnsi="Avenir Book"/>
          <w:b/>
          <w:bCs/>
          <w:sz w:val="32"/>
          <w:szCs w:val="32"/>
        </w:rPr>
      </w:pPr>
      <w:r w:rsidRPr="00355EC5">
        <w:rPr>
          <w:rFonts w:ascii="Avenir Book" w:hAnsi="Avenir Book"/>
          <w:b/>
          <w:bCs/>
          <w:sz w:val="32"/>
          <w:szCs w:val="32"/>
        </w:rPr>
        <w:t>Executive Director Report</w:t>
      </w:r>
    </w:p>
    <w:p w:rsidR="008E1563" w:rsidRPr="00355EC5" w:rsidRDefault="008E1563" w:rsidP="00355EC5">
      <w:pPr>
        <w:spacing w:line="276" w:lineRule="auto"/>
        <w:rPr>
          <w:rFonts w:ascii="Avenir Book" w:hAnsi="Avenir Book"/>
        </w:rPr>
      </w:pPr>
      <w:r w:rsidRPr="00355EC5">
        <w:rPr>
          <w:rFonts w:ascii="Avenir Book" w:hAnsi="Avenir Book"/>
        </w:rPr>
        <w:t>February 2026 (includes December 2025 and January 2026)</w:t>
      </w:r>
    </w:p>
    <w:p w:rsidR="008E1563" w:rsidRPr="00355EC5" w:rsidRDefault="008E1563" w:rsidP="00355EC5">
      <w:pPr>
        <w:spacing w:line="276" w:lineRule="auto"/>
        <w:rPr>
          <w:rFonts w:ascii="Avenir Book" w:hAnsi="Avenir Book"/>
        </w:rPr>
      </w:pPr>
    </w:p>
    <w:p w:rsidR="008E1563" w:rsidRPr="00355EC5" w:rsidRDefault="008E1563" w:rsidP="00355EC5">
      <w:pPr>
        <w:spacing w:line="276" w:lineRule="auto"/>
        <w:rPr>
          <w:rFonts w:ascii="Avenir Book" w:hAnsi="Avenir Book"/>
        </w:rPr>
      </w:pPr>
      <w:r w:rsidRPr="00355EC5">
        <w:rPr>
          <w:rFonts w:ascii="Avenir Book" w:hAnsi="Avenir Book"/>
        </w:rPr>
        <w:t xml:space="preserve">This month’s report is in outline form due to all the information.  Included are the Governance Report and Development Report for the same timeframe. </w:t>
      </w:r>
    </w:p>
    <w:p w:rsidR="008E1563" w:rsidRPr="00355EC5" w:rsidRDefault="008E1563" w:rsidP="00355EC5">
      <w:pPr>
        <w:spacing w:line="276" w:lineRule="auto"/>
        <w:rPr>
          <w:rFonts w:ascii="Avenir Book" w:hAnsi="Avenir Book"/>
        </w:rPr>
      </w:pPr>
    </w:p>
    <w:p w:rsidR="008E1563" w:rsidRPr="00355EC5" w:rsidRDefault="008E1563" w:rsidP="00355EC5">
      <w:pPr>
        <w:spacing w:line="276" w:lineRule="auto"/>
        <w:rPr>
          <w:rFonts w:ascii="Avenir Book" w:hAnsi="Avenir Book"/>
          <w:b/>
          <w:bCs/>
        </w:rPr>
      </w:pPr>
      <w:r w:rsidRPr="00355EC5">
        <w:rPr>
          <w:rFonts w:ascii="Avenir Book" w:hAnsi="Avenir Book"/>
          <w:b/>
          <w:bCs/>
        </w:rPr>
        <w:t>ED Report:</w:t>
      </w:r>
    </w:p>
    <w:p w:rsidR="008E1563" w:rsidRPr="00355EC5" w:rsidRDefault="008E1563" w:rsidP="00355EC5">
      <w:pPr>
        <w:spacing w:line="276" w:lineRule="auto"/>
        <w:rPr>
          <w:rFonts w:ascii="Avenir Book" w:hAnsi="Avenir Book"/>
        </w:rPr>
      </w:pPr>
      <w:r w:rsidRPr="00355EC5">
        <w:rPr>
          <w:rFonts w:ascii="Avenir Book" w:hAnsi="Avenir Book"/>
        </w:rPr>
        <w:t>December:</w:t>
      </w:r>
    </w:p>
    <w:p w:rsidR="008E1563" w:rsidRPr="00355EC5" w:rsidRDefault="008E1563" w:rsidP="00355EC5">
      <w:pPr>
        <w:pStyle w:val="ListParagraph"/>
        <w:numPr>
          <w:ilvl w:val="0"/>
          <w:numId w:val="1"/>
        </w:numPr>
        <w:spacing w:line="276" w:lineRule="auto"/>
        <w:rPr>
          <w:rFonts w:ascii="Avenir Book" w:hAnsi="Avenir Book"/>
        </w:rPr>
      </w:pPr>
      <w:r w:rsidRPr="00355EC5">
        <w:rPr>
          <w:rFonts w:ascii="Avenir Book" w:hAnsi="Avenir Book"/>
        </w:rPr>
        <w:t>The Grocery Truck Served Edmonson Co./Brownsville at the Grave Gilbert Clinic on December 16, 2025.  This was the first time House on the Hill has served Edmonson Co./Brownsville outside of the RASK Hope for Hunger Partnership.  Brownsville Clinic will be a monthly The Grocery Truck location beginning February 17, 2026 and every third Tuesday from 1-3pm in 2026.</w:t>
      </w:r>
    </w:p>
    <w:p w:rsidR="008E1563" w:rsidRPr="00355EC5" w:rsidRDefault="008E1563" w:rsidP="00355EC5">
      <w:pPr>
        <w:pStyle w:val="ListParagraph"/>
        <w:numPr>
          <w:ilvl w:val="0"/>
          <w:numId w:val="1"/>
        </w:numPr>
        <w:spacing w:line="276" w:lineRule="auto"/>
        <w:rPr>
          <w:rFonts w:ascii="Avenir Book" w:hAnsi="Avenir Book"/>
        </w:rPr>
      </w:pPr>
      <w:r w:rsidRPr="00355EC5">
        <w:rPr>
          <w:rFonts w:ascii="Avenir Book" w:hAnsi="Avenir Book"/>
        </w:rPr>
        <w:t xml:space="preserve">December income hit an all-time high with large donations from Buster Stewart, Laura Goad Turner Foundation, and the Home for the Holidays Campaign.  We also received a large gift from </w:t>
      </w:r>
      <w:r w:rsidR="004F7EC2" w:rsidRPr="00355EC5">
        <w:rPr>
          <w:rFonts w:ascii="Avenir Book" w:hAnsi="Avenir Book"/>
        </w:rPr>
        <w:t xml:space="preserve">Clark Distributing in October.  </w:t>
      </w:r>
      <w:r w:rsidRPr="00355EC5">
        <w:rPr>
          <w:rFonts w:ascii="Avenir Book" w:hAnsi="Avenir Book"/>
        </w:rPr>
        <w:t>Average monthly giving totals for the last quarter without the large donor gifts was approx. $19,000/month.</w:t>
      </w:r>
    </w:p>
    <w:p w:rsidR="004F7EC2" w:rsidRPr="00355EC5" w:rsidRDefault="004F7EC2" w:rsidP="00355EC5">
      <w:pPr>
        <w:pStyle w:val="ListParagraph"/>
        <w:numPr>
          <w:ilvl w:val="0"/>
          <w:numId w:val="1"/>
        </w:numPr>
        <w:spacing w:line="276" w:lineRule="auto"/>
        <w:rPr>
          <w:rFonts w:ascii="Avenir Book" w:hAnsi="Avenir Book"/>
        </w:rPr>
      </w:pPr>
      <w:r w:rsidRPr="00355EC5">
        <w:rPr>
          <w:rFonts w:ascii="Avenir Book" w:hAnsi="Avenir Book"/>
        </w:rPr>
        <w:t>The warehouse and offices were upgraded during the holiday break to provide more room for office volunteers to meet with clients, freezer and emergency box access on a daily basis and providing more floor space in the warehouse.</w:t>
      </w:r>
    </w:p>
    <w:p w:rsidR="004F7EC2" w:rsidRPr="00355EC5" w:rsidRDefault="004F7EC2" w:rsidP="00355EC5">
      <w:pPr>
        <w:pStyle w:val="ListParagraph"/>
        <w:numPr>
          <w:ilvl w:val="0"/>
          <w:numId w:val="1"/>
        </w:numPr>
        <w:spacing w:line="276" w:lineRule="auto"/>
        <w:rPr>
          <w:rFonts w:ascii="Avenir Book" w:hAnsi="Avenir Book"/>
        </w:rPr>
      </w:pPr>
      <w:r w:rsidRPr="00355EC5">
        <w:rPr>
          <w:rFonts w:ascii="Avenir Book" w:hAnsi="Avenir Book"/>
        </w:rPr>
        <w:t xml:space="preserve">New partnerships include Graves Gilbert Clinic, First Southern Bank, SKYCTC, Habitat for Humanity and others in the works include Derek </w:t>
      </w:r>
      <w:proofErr w:type="spellStart"/>
      <w:r w:rsidRPr="00355EC5">
        <w:rPr>
          <w:rFonts w:ascii="Avenir Book" w:hAnsi="Avenir Book"/>
        </w:rPr>
        <w:t>Clubb</w:t>
      </w:r>
      <w:proofErr w:type="spellEnd"/>
      <w:r w:rsidRPr="00355EC5">
        <w:rPr>
          <w:rFonts w:ascii="Avenir Book" w:hAnsi="Avenir Book"/>
        </w:rPr>
        <w:t>/Rachel Wheat-Jackson on land lease at 1201 15</w:t>
      </w:r>
      <w:r w:rsidRPr="00355EC5">
        <w:rPr>
          <w:rFonts w:ascii="Avenir Book" w:hAnsi="Avenir Book"/>
          <w:vertAlign w:val="superscript"/>
        </w:rPr>
        <w:t>th</w:t>
      </w:r>
      <w:r w:rsidRPr="00355EC5">
        <w:rPr>
          <w:rFonts w:ascii="Avenir Book" w:hAnsi="Avenir Book"/>
        </w:rPr>
        <w:t xml:space="preserve"> Street, SKYNA membership which will include several shared grant opportunities, and Houchens Food Group (donated all the Thanksgiving food items for Thanksgiving boxes.</w:t>
      </w:r>
    </w:p>
    <w:p w:rsidR="004F7EC2" w:rsidRPr="00355EC5" w:rsidRDefault="004F7EC2" w:rsidP="00355EC5">
      <w:pPr>
        <w:spacing w:line="276" w:lineRule="auto"/>
        <w:rPr>
          <w:rFonts w:ascii="Avenir Book" w:hAnsi="Avenir Book"/>
        </w:rPr>
      </w:pPr>
      <w:r w:rsidRPr="00355EC5">
        <w:rPr>
          <w:rFonts w:ascii="Avenir Book" w:hAnsi="Avenir Book"/>
        </w:rPr>
        <w:t>January:</w:t>
      </w:r>
    </w:p>
    <w:p w:rsidR="004F7EC2" w:rsidRPr="00355EC5" w:rsidRDefault="004F7EC2" w:rsidP="00355EC5">
      <w:pPr>
        <w:pStyle w:val="ListParagraph"/>
        <w:numPr>
          <w:ilvl w:val="0"/>
          <w:numId w:val="2"/>
        </w:numPr>
        <w:spacing w:line="276" w:lineRule="auto"/>
        <w:rPr>
          <w:rFonts w:ascii="Avenir Book" w:hAnsi="Avenir Book"/>
        </w:rPr>
      </w:pPr>
      <w:r w:rsidRPr="00355EC5">
        <w:rPr>
          <w:rFonts w:ascii="Avenir Book" w:hAnsi="Avenir Book"/>
        </w:rPr>
        <w:t xml:space="preserve">Pretty much normal business.  The Grocery </w:t>
      </w:r>
      <w:proofErr w:type="spellStart"/>
      <w:r w:rsidRPr="00355EC5">
        <w:rPr>
          <w:rFonts w:ascii="Avenir Book" w:hAnsi="Avenir Book"/>
        </w:rPr>
        <w:t>Richardsville</w:t>
      </w:r>
      <w:proofErr w:type="spellEnd"/>
      <w:r w:rsidRPr="00355EC5">
        <w:rPr>
          <w:rFonts w:ascii="Avenir Book" w:hAnsi="Avenir Book"/>
        </w:rPr>
        <w:t xml:space="preserve"> and Food Boxes went well.  Tyson has partnered this year, beyond providing Chicken for Thanksgiving boxes, to provide 350 bags of frozen chicken in January, March, May, July, September, and again in November this year. (we can potentially up this number during the year if needed!)</w:t>
      </w:r>
    </w:p>
    <w:p w:rsidR="004F7EC2" w:rsidRPr="00355EC5" w:rsidRDefault="004F7EC2" w:rsidP="00355EC5">
      <w:pPr>
        <w:pStyle w:val="ListParagraph"/>
        <w:numPr>
          <w:ilvl w:val="0"/>
          <w:numId w:val="2"/>
        </w:numPr>
        <w:spacing w:line="276" w:lineRule="auto"/>
        <w:rPr>
          <w:rFonts w:ascii="Avenir Book" w:hAnsi="Avenir Book"/>
        </w:rPr>
      </w:pPr>
      <w:r w:rsidRPr="00355EC5">
        <w:rPr>
          <w:rFonts w:ascii="Avenir Book" w:hAnsi="Avenir Book"/>
        </w:rPr>
        <w:t xml:space="preserve">We are currently speaking with four households regarding placement in The Guesthouse program.  We held a housing class and interviews mid-December </w:t>
      </w:r>
      <w:r w:rsidRPr="00355EC5">
        <w:rPr>
          <w:rFonts w:ascii="Avenir Book" w:hAnsi="Avenir Book"/>
        </w:rPr>
        <w:lastRenderedPageBreak/>
        <w:t xml:space="preserve">and will be place folks the first two weeks of February.  We are working to streamline the application process in February to be able to reduce the wait time and </w:t>
      </w:r>
      <w:r w:rsidR="00B13ADF" w:rsidRPr="00355EC5">
        <w:rPr>
          <w:rFonts w:ascii="Avenir Book" w:hAnsi="Avenir Book"/>
        </w:rPr>
        <w:t>getting folks into units more quickly.  Current wait time has included a process of making sure clients are willing to work through things with us before they enter housing.  The updated process will still have this element but will be stacked at the front of the Application Process instead of the middle.</w:t>
      </w:r>
    </w:p>
    <w:p w:rsidR="00B13ADF" w:rsidRPr="00355EC5" w:rsidRDefault="00B13ADF" w:rsidP="00355EC5">
      <w:pPr>
        <w:pStyle w:val="ListParagraph"/>
        <w:numPr>
          <w:ilvl w:val="0"/>
          <w:numId w:val="2"/>
        </w:numPr>
        <w:spacing w:line="276" w:lineRule="auto"/>
        <w:rPr>
          <w:rFonts w:ascii="Avenir Book" w:hAnsi="Avenir Book"/>
        </w:rPr>
      </w:pPr>
      <w:r w:rsidRPr="00355EC5">
        <w:rPr>
          <w:rFonts w:ascii="Avenir Book" w:hAnsi="Avenir Book"/>
        </w:rPr>
        <w:t>In January, we started updating our client lists, donor lists and volunteer lists to better serve, organization and communicate our support needs.  We have one more year in our current database but have already found a much simpler and low-cost replacement we will begin working to transfer all client records to.  Zeffy.com where we collect all our online gifts allows us to add our offline giving manually so all our donors are in one place.  With proper contact information this system also allows us to send out giving receipts and yearly statements electronically.  The Volunteer system we use is Sales Message.  This is the system we use to communicate both with our clients and volunteers on a monthly basis.  We are able to segment our volunteers into serving opportunity groups and send specific text messages.  We also are able to collect and store all contact information including email and mailing addresses.</w:t>
      </w:r>
    </w:p>
    <w:p w:rsidR="00B13ADF" w:rsidRPr="00355EC5" w:rsidRDefault="00B13ADF" w:rsidP="00355EC5">
      <w:pPr>
        <w:spacing w:line="276" w:lineRule="auto"/>
        <w:rPr>
          <w:rFonts w:ascii="Avenir Book" w:hAnsi="Avenir Book"/>
        </w:rPr>
      </w:pPr>
      <w:r w:rsidRPr="00355EC5">
        <w:rPr>
          <w:rFonts w:ascii="Avenir Book" w:hAnsi="Avenir Book"/>
        </w:rPr>
        <w:t>February:</w:t>
      </w:r>
    </w:p>
    <w:p w:rsidR="00B13ADF" w:rsidRPr="00355EC5" w:rsidRDefault="00B13ADF" w:rsidP="00355EC5">
      <w:pPr>
        <w:pStyle w:val="ListParagraph"/>
        <w:numPr>
          <w:ilvl w:val="0"/>
          <w:numId w:val="3"/>
        </w:numPr>
        <w:spacing w:line="276" w:lineRule="auto"/>
        <w:rPr>
          <w:rFonts w:ascii="Avenir Book" w:hAnsi="Avenir Book"/>
        </w:rPr>
      </w:pPr>
      <w:r w:rsidRPr="00355EC5">
        <w:rPr>
          <w:rFonts w:ascii="Avenir Book" w:hAnsi="Avenir Book"/>
        </w:rPr>
        <w:t>In February we will officially launch The Grocery Truck program</w:t>
      </w:r>
      <w:r w:rsidR="00C727B7" w:rsidRPr="00355EC5">
        <w:rPr>
          <w:rFonts w:ascii="Avenir Book" w:hAnsi="Avenir Book"/>
        </w:rPr>
        <w:t xml:space="preserve">, monthly, </w:t>
      </w:r>
      <w:r w:rsidRPr="00355EC5">
        <w:rPr>
          <w:rFonts w:ascii="Avenir Book" w:hAnsi="Avenir Book"/>
        </w:rPr>
        <w:t xml:space="preserve">with our first official visit to Graves Gilbert Clinic Brownsville.  In March, we will officially launch locations near the Hospitality House in the Housing Authority in honor </w:t>
      </w:r>
      <w:r w:rsidR="00C727B7" w:rsidRPr="00355EC5">
        <w:rPr>
          <w:rFonts w:ascii="Avenir Book" w:hAnsi="Avenir Book"/>
        </w:rPr>
        <w:t xml:space="preserve">of </w:t>
      </w:r>
      <w:r w:rsidRPr="00355EC5">
        <w:rPr>
          <w:rFonts w:ascii="Avenir Book" w:hAnsi="Avenir Book"/>
        </w:rPr>
        <w:t>Danny Carothers and his work</w:t>
      </w:r>
      <w:r w:rsidR="00C727B7" w:rsidRPr="00355EC5">
        <w:rPr>
          <w:rFonts w:ascii="Avenir Book" w:hAnsi="Avenir Book"/>
        </w:rPr>
        <w:t xml:space="preserve"> there</w:t>
      </w:r>
      <w:r w:rsidRPr="00355EC5">
        <w:rPr>
          <w:rFonts w:ascii="Avenir Book" w:hAnsi="Avenir Book"/>
        </w:rPr>
        <w:t>, at Woodburn Baptist Church replacing part of our South Warren delivery routes, in the Warren East High School area replacing routes in the East Warren area and in the Smiths Grove area at North Warren Elementary to meet the growing need in that district.</w:t>
      </w:r>
    </w:p>
    <w:p w:rsidR="00C727B7" w:rsidRPr="00355EC5" w:rsidRDefault="00C727B7" w:rsidP="00355EC5">
      <w:pPr>
        <w:pStyle w:val="ListParagraph"/>
        <w:numPr>
          <w:ilvl w:val="0"/>
          <w:numId w:val="3"/>
        </w:numPr>
        <w:spacing w:line="276" w:lineRule="auto"/>
        <w:rPr>
          <w:rFonts w:ascii="Avenir Book" w:hAnsi="Avenir Book"/>
        </w:rPr>
      </w:pPr>
      <w:r w:rsidRPr="00355EC5">
        <w:rPr>
          <w:rFonts w:ascii="Avenir Book" w:hAnsi="Avenir Book"/>
        </w:rPr>
        <w:t>We will be working on preliminary plans for the negotiation of a land lease at 1201 15</w:t>
      </w:r>
      <w:r w:rsidRPr="00355EC5">
        <w:rPr>
          <w:rFonts w:ascii="Avenir Book" w:hAnsi="Avenir Book"/>
          <w:vertAlign w:val="superscript"/>
        </w:rPr>
        <w:t>th</w:t>
      </w:r>
      <w:r w:rsidRPr="00355EC5">
        <w:rPr>
          <w:rFonts w:ascii="Avenir Book" w:hAnsi="Avenir Book"/>
        </w:rPr>
        <w:t xml:space="preserve"> Ave and plans for housing units on the property there.  This process will take some time as we work with the landowner and the timeframe of the lease and </w:t>
      </w:r>
      <w:proofErr w:type="gramStart"/>
      <w:r w:rsidRPr="00355EC5">
        <w:rPr>
          <w:rFonts w:ascii="Avenir Book" w:hAnsi="Avenir Book"/>
        </w:rPr>
        <w:t>it’s</w:t>
      </w:r>
      <w:proofErr w:type="gramEnd"/>
      <w:r w:rsidRPr="00355EC5">
        <w:rPr>
          <w:rFonts w:ascii="Avenir Book" w:hAnsi="Avenir Book"/>
        </w:rPr>
        <w:t xml:space="preserve"> restrictions and the City Planning and Zoning office on the types of homes and property layout.</w:t>
      </w:r>
    </w:p>
    <w:p w:rsidR="00C727B7" w:rsidRPr="00355EC5" w:rsidRDefault="00C727B7" w:rsidP="00355EC5">
      <w:pPr>
        <w:pStyle w:val="ListParagraph"/>
        <w:numPr>
          <w:ilvl w:val="0"/>
          <w:numId w:val="3"/>
        </w:numPr>
        <w:spacing w:line="276" w:lineRule="auto"/>
        <w:rPr>
          <w:rFonts w:ascii="Avenir Book" w:hAnsi="Avenir Book"/>
        </w:rPr>
      </w:pPr>
      <w:r w:rsidRPr="00355EC5">
        <w:rPr>
          <w:rFonts w:ascii="Avenir Book" w:hAnsi="Avenir Book"/>
        </w:rPr>
        <w:t>We are also working on our fundraising campaign for 2026.  This plan includes events already scheduled and a 6-month fundraising campaign and a 12-month Capital Campaign for the housing units on 15</w:t>
      </w:r>
      <w:r w:rsidRPr="00355EC5">
        <w:rPr>
          <w:rFonts w:ascii="Avenir Book" w:hAnsi="Avenir Book"/>
          <w:vertAlign w:val="superscript"/>
        </w:rPr>
        <w:t>th</w:t>
      </w:r>
      <w:r w:rsidRPr="00355EC5">
        <w:rPr>
          <w:rFonts w:ascii="Avenir Book" w:hAnsi="Avenir Book"/>
        </w:rPr>
        <w:t xml:space="preserve"> Ave.</w:t>
      </w:r>
    </w:p>
    <w:p w:rsidR="00C727B7" w:rsidRPr="00355EC5" w:rsidRDefault="00C727B7" w:rsidP="00355EC5">
      <w:pPr>
        <w:pStyle w:val="ListParagraph"/>
        <w:numPr>
          <w:ilvl w:val="0"/>
          <w:numId w:val="3"/>
        </w:numPr>
        <w:spacing w:line="276" w:lineRule="auto"/>
        <w:rPr>
          <w:rFonts w:ascii="Avenir Book" w:hAnsi="Avenir Book"/>
        </w:rPr>
      </w:pPr>
      <w:r w:rsidRPr="00355EC5">
        <w:rPr>
          <w:rFonts w:ascii="Avenir Book" w:hAnsi="Avenir Book"/>
        </w:rPr>
        <w:lastRenderedPageBreak/>
        <w:t>We CELEBRATE 5 Years in operation in Bowling Green/Warren County/Greater BRADD region this Month.  We will be celebrating with all who will come on February 11/12 at the Magnolia Building.  February 11 at 10:00am and February 12 at 5:30pm.  Each will be an hour-long event with cupcakes and drinks and a 20-minute presentation on what we’ve been up to and where we are going with information for schools, businesses and individuals on how to give to, volunteer with and sponsor it all.  All Board Members are encouraged to attend at least one of the gatherings.  Invites will be sent out electronically to everyone and can be forwarded/shared to anyone who may have interest in the work of House on the Hill.  We’ll post and share on social media, email to our list, share on our website, etc.</w:t>
      </w:r>
    </w:p>
    <w:p w:rsidR="00C727B7" w:rsidRPr="00355EC5" w:rsidRDefault="00C727B7" w:rsidP="00355EC5">
      <w:pPr>
        <w:pStyle w:val="ListParagraph"/>
        <w:numPr>
          <w:ilvl w:val="0"/>
          <w:numId w:val="3"/>
        </w:numPr>
        <w:spacing w:line="276" w:lineRule="auto"/>
        <w:rPr>
          <w:rFonts w:ascii="Avenir Book" w:hAnsi="Avenir Book"/>
        </w:rPr>
      </w:pPr>
      <w:r w:rsidRPr="00355EC5">
        <w:rPr>
          <w:rFonts w:ascii="Avenir Book" w:hAnsi="Avenir Book"/>
        </w:rPr>
        <w:t>The Race and Art Festival in April will take centerstage on all our communications beginning February 15, 2026.</w:t>
      </w:r>
    </w:p>
    <w:p w:rsidR="00355EC5" w:rsidRPr="00355EC5" w:rsidRDefault="00355EC5" w:rsidP="00355EC5">
      <w:pPr>
        <w:spacing w:line="276" w:lineRule="auto"/>
        <w:rPr>
          <w:rFonts w:ascii="Avenir Book" w:hAnsi="Avenir Book"/>
        </w:rPr>
      </w:pPr>
    </w:p>
    <w:p w:rsidR="00355EC5" w:rsidRPr="00355EC5" w:rsidRDefault="00355EC5" w:rsidP="00355EC5">
      <w:pPr>
        <w:spacing w:line="276" w:lineRule="auto"/>
        <w:rPr>
          <w:rFonts w:ascii="Avenir Book" w:hAnsi="Avenir Book"/>
          <w:b/>
          <w:bCs/>
        </w:rPr>
      </w:pPr>
      <w:r w:rsidRPr="00355EC5">
        <w:rPr>
          <w:rFonts w:ascii="Avenir Book" w:hAnsi="Avenir Book"/>
          <w:b/>
          <w:bCs/>
        </w:rPr>
        <w:t>Governance Committee Report:</w:t>
      </w:r>
    </w:p>
    <w:p w:rsidR="00355EC5" w:rsidRPr="00355EC5" w:rsidRDefault="00355EC5" w:rsidP="00355EC5">
      <w:pPr>
        <w:pStyle w:val="ListParagraph"/>
        <w:numPr>
          <w:ilvl w:val="0"/>
          <w:numId w:val="4"/>
        </w:numPr>
        <w:spacing w:after="160" w:line="276" w:lineRule="auto"/>
        <w:rPr>
          <w:rFonts w:ascii="Avenir Book" w:hAnsi="Avenir Book"/>
        </w:rPr>
      </w:pPr>
      <w:r w:rsidRPr="00355EC5">
        <w:rPr>
          <w:rFonts w:ascii="Avenir Book" w:hAnsi="Avenir Book"/>
        </w:rPr>
        <w:t>Governance Committee did not meet in December or January.</w:t>
      </w:r>
    </w:p>
    <w:p w:rsidR="00355EC5" w:rsidRPr="00355EC5" w:rsidRDefault="00355EC5" w:rsidP="00355EC5">
      <w:pPr>
        <w:pStyle w:val="ListParagraph"/>
        <w:numPr>
          <w:ilvl w:val="0"/>
          <w:numId w:val="4"/>
        </w:numPr>
        <w:spacing w:after="160" w:line="276" w:lineRule="auto"/>
        <w:rPr>
          <w:rFonts w:ascii="Avenir Book" w:hAnsi="Avenir Book"/>
        </w:rPr>
      </w:pPr>
      <w:r w:rsidRPr="00355EC5">
        <w:rPr>
          <w:rFonts w:ascii="Avenir Book" w:hAnsi="Avenir Book"/>
        </w:rPr>
        <w:t xml:space="preserve">New Board member vote will be conducted at February 2026 Board Meeting for Jodi </w:t>
      </w:r>
      <w:proofErr w:type="spellStart"/>
      <w:r w:rsidRPr="00355EC5">
        <w:rPr>
          <w:rFonts w:ascii="Avenir Book" w:hAnsi="Avenir Book"/>
        </w:rPr>
        <w:t>Henon</w:t>
      </w:r>
      <w:proofErr w:type="spellEnd"/>
      <w:r w:rsidRPr="00355EC5">
        <w:rPr>
          <w:rFonts w:ascii="Avenir Book" w:hAnsi="Avenir Book"/>
        </w:rPr>
        <w:t>.  Bio is included in Board Talk.</w:t>
      </w:r>
    </w:p>
    <w:p w:rsidR="00355EC5" w:rsidRPr="00355EC5" w:rsidRDefault="00355EC5" w:rsidP="00355EC5">
      <w:pPr>
        <w:pStyle w:val="ListParagraph"/>
        <w:numPr>
          <w:ilvl w:val="1"/>
          <w:numId w:val="4"/>
        </w:numPr>
        <w:spacing w:after="160" w:line="276" w:lineRule="auto"/>
        <w:rPr>
          <w:rFonts w:ascii="Avenir Book" w:hAnsi="Avenir Book"/>
        </w:rPr>
      </w:pPr>
      <w:r w:rsidRPr="00355EC5">
        <w:rPr>
          <w:rFonts w:ascii="Avenir Book" w:hAnsi="Avenir Book"/>
        </w:rPr>
        <w:t>Current Board Member seats (7</w:t>
      </w:r>
      <w:proofErr w:type="gramStart"/>
      <w:r w:rsidRPr="00355EC5">
        <w:rPr>
          <w:rFonts w:ascii="Avenir Book" w:hAnsi="Avenir Book"/>
        </w:rPr>
        <w:t>);  (</w:t>
      </w:r>
      <w:proofErr w:type="gramEnd"/>
      <w:r w:rsidRPr="00355EC5">
        <w:rPr>
          <w:rFonts w:ascii="Avenir Book" w:hAnsi="Avenir Book"/>
        </w:rPr>
        <w:t xml:space="preserve">8) if Jodi </w:t>
      </w:r>
      <w:proofErr w:type="spellStart"/>
      <w:r w:rsidRPr="00355EC5">
        <w:rPr>
          <w:rFonts w:ascii="Avenir Book" w:hAnsi="Avenir Book"/>
        </w:rPr>
        <w:t>Henon</w:t>
      </w:r>
      <w:proofErr w:type="spellEnd"/>
      <w:r w:rsidRPr="00355EC5">
        <w:rPr>
          <w:rFonts w:ascii="Avenir Book" w:hAnsi="Avenir Book"/>
        </w:rPr>
        <w:t xml:space="preserve"> voted in.</w:t>
      </w:r>
    </w:p>
    <w:p w:rsidR="00355EC5" w:rsidRPr="00355EC5" w:rsidRDefault="00355EC5" w:rsidP="00355EC5">
      <w:pPr>
        <w:pStyle w:val="ListParagraph"/>
        <w:numPr>
          <w:ilvl w:val="0"/>
          <w:numId w:val="4"/>
        </w:numPr>
        <w:spacing w:after="160" w:line="276" w:lineRule="auto"/>
        <w:rPr>
          <w:rFonts w:ascii="Avenir Book" w:hAnsi="Avenir Book"/>
        </w:rPr>
      </w:pPr>
      <w:r w:rsidRPr="00355EC5">
        <w:rPr>
          <w:rFonts w:ascii="Avenir Book" w:hAnsi="Avenir Book"/>
        </w:rPr>
        <w:t>Current HOTH Vacant Board seats (3):</w:t>
      </w:r>
    </w:p>
    <w:p w:rsidR="00355EC5" w:rsidRPr="00355EC5" w:rsidRDefault="00355EC5" w:rsidP="00355EC5">
      <w:pPr>
        <w:pStyle w:val="ListParagraph"/>
        <w:numPr>
          <w:ilvl w:val="1"/>
          <w:numId w:val="4"/>
        </w:numPr>
        <w:spacing w:after="160" w:line="276" w:lineRule="auto"/>
        <w:rPr>
          <w:rFonts w:ascii="Avenir Book" w:hAnsi="Avenir Book"/>
        </w:rPr>
      </w:pPr>
      <w:r w:rsidRPr="00355EC5">
        <w:rPr>
          <w:rFonts w:ascii="Avenir Book" w:hAnsi="Avenir Book"/>
        </w:rPr>
        <w:t xml:space="preserve">Joel &amp; Beth will meet with a Board candidate </w:t>
      </w:r>
      <w:proofErr w:type="spellStart"/>
      <w:r w:rsidRPr="00355EC5">
        <w:rPr>
          <w:rFonts w:ascii="Avenir Book" w:hAnsi="Avenir Book"/>
        </w:rPr>
        <w:t>Nihad</w:t>
      </w:r>
      <w:proofErr w:type="spellEnd"/>
      <w:r w:rsidRPr="00355EC5">
        <w:rPr>
          <w:rFonts w:ascii="Avenir Book" w:hAnsi="Avenir Book"/>
        </w:rPr>
        <w:t xml:space="preserve"> </w:t>
      </w:r>
      <w:proofErr w:type="spellStart"/>
      <w:r w:rsidRPr="00355EC5">
        <w:rPr>
          <w:rFonts w:ascii="Avenir Book" w:hAnsi="Avenir Book"/>
        </w:rPr>
        <w:t>Verhatovic</w:t>
      </w:r>
      <w:proofErr w:type="spellEnd"/>
      <w:r w:rsidRPr="00355EC5">
        <w:rPr>
          <w:rFonts w:ascii="Avenir Book" w:hAnsi="Avenir Book"/>
        </w:rPr>
        <w:t xml:space="preserve"> and Governance Committee will plan to interview after their meeting;</w:t>
      </w:r>
    </w:p>
    <w:p w:rsidR="00355EC5" w:rsidRPr="00355EC5" w:rsidRDefault="00355EC5" w:rsidP="00355EC5">
      <w:pPr>
        <w:pStyle w:val="ListParagraph"/>
        <w:numPr>
          <w:ilvl w:val="0"/>
          <w:numId w:val="4"/>
        </w:numPr>
        <w:spacing w:after="160" w:line="276" w:lineRule="auto"/>
        <w:rPr>
          <w:rFonts w:ascii="Avenir Book" w:hAnsi="Avenir Book"/>
        </w:rPr>
      </w:pPr>
      <w:r w:rsidRPr="00355EC5">
        <w:rPr>
          <w:rFonts w:ascii="Avenir Book" w:hAnsi="Avenir Book"/>
        </w:rPr>
        <w:t>Next Governance Committee meeting TBD</w:t>
      </w:r>
    </w:p>
    <w:p w:rsidR="00355EC5" w:rsidRPr="00355EC5" w:rsidRDefault="00355EC5" w:rsidP="00355EC5">
      <w:pPr>
        <w:pStyle w:val="ListParagraph"/>
        <w:numPr>
          <w:ilvl w:val="2"/>
          <w:numId w:val="4"/>
        </w:numPr>
        <w:spacing w:after="160" w:line="276" w:lineRule="auto"/>
        <w:rPr>
          <w:rFonts w:ascii="Avenir Book" w:hAnsi="Avenir Book"/>
        </w:rPr>
      </w:pPr>
      <w:r w:rsidRPr="00355EC5">
        <w:rPr>
          <w:rFonts w:ascii="Avenir Book" w:hAnsi="Avenir Book"/>
        </w:rPr>
        <w:t>Future agendas: Any prospective Board Member candidate interviews.</w:t>
      </w:r>
    </w:p>
    <w:p w:rsidR="00355EC5" w:rsidRPr="00355EC5" w:rsidRDefault="00355EC5" w:rsidP="00355EC5">
      <w:pPr>
        <w:spacing w:after="160" w:line="276" w:lineRule="auto"/>
        <w:rPr>
          <w:rFonts w:ascii="Avenir Book" w:hAnsi="Avenir Book"/>
        </w:rPr>
      </w:pPr>
    </w:p>
    <w:p w:rsidR="00355EC5" w:rsidRPr="00355EC5" w:rsidRDefault="00355EC5" w:rsidP="00355EC5">
      <w:pPr>
        <w:spacing w:after="160" w:line="276" w:lineRule="auto"/>
        <w:rPr>
          <w:rFonts w:ascii="Avenir Book" w:hAnsi="Avenir Book"/>
        </w:rPr>
      </w:pPr>
      <w:r w:rsidRPr="00355EC5">
        <w:rPr>
          <w:rFonts w:ascii="Avenir Book" w:hAnsi="Avenir Book"/>
          <w:b/>
          <w:bCs/>
        </w:rPr>
        <w:t>Development Report:</w:t>
      </w:r>
      <w:r w:rsidRPr="00355EC5">
        <w:rPr>
          <w:rFonts w:ascii="Avenir Book" w:hAnsi="Avenir Book"/>
        </w:rPr>
        <w:br/>
      </w:r>
      <w:r w:rsidRPr="00355EC5">
        <w:rPr>
          <w:rFonts w:ascii="Avenir Book" w:hAnsi="Avenir Book"/>
          <w:b/>
          <w:bCs/>
        </w:rPr>
        <w:t xml:space="preserve">Applied: </w:t>
      </w:r>
    </w:p>
    <w:p w:rsidR="00355EC5" w:rsidRPr="00355EC5" w:rsidRDefault="00355EC5" w:rsidP="00355EC5">
      <w:pPr>
        <w:numPr>
          <w:ilvl w:val="0"/>
          <w:numId w:val="5"/>
        </w:numPr>
        <w:spacing w:line="276" w:lineRule="auto"/>
        <w:rPr>
          <w:rFonts w:ascii="Avenir Book" w:hAnsi="Avenir Book"/>
        </w:rPr>
      </w:pPr>
      <w:r w:rsidRPr="00355EC5">
        <w:rPr>
          <w:rFonts w:ascii="Avenir Book" w:hAnsi="Avenir Book"/>
        </w:rPr>
        <w:t xml:space="preserve">Laura Goad Turner $80,000 for Grocery Program </w:t>
      </w:r>
      <w:r w:rsidRPr="00355EC5">
        <w:rPr>
          <w:rFonts w:ascii="Avenir Book" w:hAnsi="Avenir Book"/>
          <w:b/>
          <w:bCs/>
        </w:rPr>
        <w:t>Awarded, match raised, reached out for next steps for match.</w:t>
      </w:r>
    </w:p>
    <w:p w:rsidR="00355EC5" w:rsidRPr="00355EC5" w:rsidRDefault="00355EC5" w:rsidP="00355EC5">
      <w:pPr>
        <w:numPr>
          <w:ilvl w:val="0"/>
          <w:numId w:val="5"/>
        </w:numPr>
        <w:spacing w:line="276" w:lineRule="auto"/>
        <w:rPr>
          <w:rFonts w:ascii="Avenir Book" w:hAnsi="Avenir Book"/>
        </w:rPr>
      </w:pPr>
      <w:r w:rsidRPr="00355EC5">
        <w:rPr>
          <w:rFonts w:ascii="Avenir Book" w:hAnsi="Avenir Book"/>
        </w:rPr>
        <w:t xml:space="preserve">Sundt Foundation $10,000 general support </w:t>
      </w:r>
      <w:r w:rsidRPr="00355EC5">
        <w:rPr>
          <w:rFonts w:ascii="Avenir Book" w:hAnsi="Avenir Book"/>
          <w:b/>
          <w:bCs/>
        </w:rPr>
        <w:t>Declined</w:t>
      </w:r>
    </w:p>
    <w:p w:rsidR="00355EC5" w:rsidRPr="00355EC5" w:rsidRDefault="00355EC5" w:rsidP="00355EC5">
      <w:pPr>
        <w:numPr>
          <w:ilvl w:val="0"/>
          <w:numId w:val="5"/>
        </w:numPr>
        <w:spacing w:line="276" w:lineRule="auto"/>
        <w:rPr>
          <w:rFonts w:ascii="Avenir Book" w:hAnsi="Avenir Book"/>
        </w:rPr>
      </w:pPr>
      <w:r w:rsidRPr="00355EC5">
        <w:rPr>
          <w:rFonts w:ascii="Avenir Book" w:hAnsi="Avenir Book"/>
        </w:rPr>
        <w:t>Rotary Flags for Kids $3,000 for Sink, table, packaging, labels</w:t>
      </w:r>
    </w:p>
    <w:p w:rsidR="00355EC5" w:rsidRPr="00355EC5" w:rsidRDefault="00355EC5" w:rsidP="00355EC5">
      <w:pPr>
        <w:numPr>
          <w:ilvl w:val="0"/>
          <w:numId w:val="5"/>
        </w:numPr>
        <w:spacing w:line="276" w:lineRule="auto"/>
        <w:rPr>
          <w:rFonts w:ascii="Avenir Book" w:hAnsi="Avenir Book"/>
          <w:b/>
          <w:bCs/>
        </w:rPr>
      </w:pPr>
      <w:r w:rsidRPr="00355EC5">
        <w:rPr>
          <w:rFonts w:ascii="Avenir Book" w:hAnsi="Avenir Book"/>
          <w:b/>
          <w:bCs/>
        </w:rPr>
        <w:t xml:space="preserve">Additional donor advised $5,000 check received </w:t>
      </w:r>
    </w:p>
    <w:p w:rsidR="00355EC5" w:rsidRPr="00355EC5" w:rsidRDefault="00355EC5" w:rsidP="00355EC5">
      <w:pPr>
        <w:spacing w:line="276" w:lineRule="auto"/>
        <w:rPr>
          <w:rFonts w:ascii="Avenir Book" w:hAnsi="Avenir Book"/>
          <w:b/>
          <w:bCs/>
        </w:rPr>
      </w:pPr>
      <w:r w:rsidRPr="00355EC5">
        <w:rPr>
          <w:rFonts w:ascii="Avenir Book" w:hAnsi="Avenir Book"/>
          <w:b/>
          <w:bCs/>
        </w:rPr>
        <w:lastRenderedPageBreak/>
        <w:t xml:space="preserve">Request Bids: </w:t>
      </w:r>
    </w:p>
    <w:p w:rsidR="00355EC5" w:rsidRPr="00355EC5" w:rsidRDefault="00355EC5" w:rsidP="00355EC5">
      <w:pPr>
        <w:numPr>
          <w:ilvl w:val="0"/>
          <w:numId w:val="6"/>
        </w:numPr>
        <w:spacing w:line="276" w:lineRule="auto"/>
        <w:rPr>
          <w:rFonts w:ascii="Avenir Book" w:hAnsi="Avenir Book"/>
        </w:rPr>
      </w:pPr>
      <w:r w:rsidRPr="00355EC5">
        <w:rPr>
          <w:rFonts w:ascii="Avenir Book" w:hAnsi="Avenir Book"/>
        </w:rPr>
        <w:t>PPG Industries - LOI for $15,000 operating expenses</w:t>
      </w:r>
    </w:p>
    <w:p w:rsidR="00355EC5" w:rsidRPr="00355EC5" w:rsidRDefault="00355EC5" w:rsidP="00355EC5">
      <w:pPr>
        <w:numPr>
          <w:ilvl w:val="0"/>
          <w:numId w:val="6"/>
        </w:numPr>
        <w:spacing w:line="276" w:lineRule="auto"/>
        <w:rPr>
          <w:rFonts w:ascii="Avenir Book" w:hAnsi="Avenir Book"/>
        </w:rPr>
      </w:pPr>
      <w:r w:rsidRPr="00355EC5">
        <w:rPr>
          <w:rFonts w:ascii="Avenir Book" w:hAnsi="Avenir Book"/>
          <w:b/>
          <w:bCs/>
        </w:rPr>
        <w:t xml:space="preserve">Home for the Holidays: </w:t>
      </w:r>
      <w:r w:rsidRPr="00355EC5">
        <w:rPr>
          <w:rFonts w:ascii="Avenir Book" w:hAnsi="Avenir Book"/>
          <w:b/>
          <w:bCs/>
          <w:color w:val="000000" w:themeColor="text1"/>
        </w:rPr>
        <w:t>$17,120.00</w:t>
      </w:r>
    </w:p>
    <w:p w:rsidR="00355EC5" w:rsidRPr="00355EC5" w:rsidRDefault="00355EC5" w:rsidP="00355EC5">
      <w:pPr>
        <w:numPr>
          <w:ilvl w:val="0"/>
          <w:numId w:val="6"/>
        </w:numPr>
        <w:spacing w:line="276" w:lineRule="auto"/>
        <w:rPr>
          <w:rFonts w:ascii="Avenir Book" w:hAnsi="Avenir Book"/>
        </w:rPr>
      </w:pPr>
      <w:r w:rsidRPr="00355EC5">
        <w:rPr>
          <w:rFonts w:ascii="Avenir Book" w:hAnsi="Avenir Book"/>
          <w:b/>
          <w:bCs/>
        </w:rPr>
        <w:t>Lee Building Supply:</w:t>
      </w:r>
      <w:r w:rsidRPr="00355EC5">
        <w:rPr>
          <w:rFonts w:ascii="Avenir Book" w:hAnsi="Avenir Book"/>
        </w:rPr>
        <w:t xml:space="preserve"> </w:t>
      </w:r>
      <w:r w:rsidRPr="00355EC5">
        <w:rPr>
          <w:rFonts w:ascii="Avenir Book" w:hAnsi="Avenir Book"/>
        </w:rPr>
        <w:t>1200-1500</w:t>
      </w:r>
      <w:r w:rsidRPr="00355EC5">
        <w:rPr>
          <w:rFonts w:ascii="Avenir Book" w:hAnsi="Avenir Book"/>
        </w:rPr>
        <w:t xml:space="preserve"> boxes each containing </w:t>
      </w:r>
      <w:r w:rsidRPr="00355EC5">
        <w:rPr>
          <w:rFonts w:ascii="Avenir Book" w:hAnsi="Avenir Book"/>
        </w:rPr>
        <w:t xml:space="preserve">flour, sugar, rice, beans and oats </w:t>
      </w:r>
      <w:r w:rsidRPr="00355EC5">
        <w:rPr>
          <w:rFonts w:ascii="Avenir Book" w:hAnsi="Avenir Book"/>
        </w:rPr>
        <w:t>going to 8 locations throughout the region through this partnership. Mar 31, 2026</w:t>
      </w:r>
      <w:r w:rsidRPr="00355EC5">
        <w:rPr>
          <w:rFonts w:ascii="Avenir Book" w:hAnsi="Avenir Book"/>
        </w:rPr>
        <w:t>.</w:t>
      </w:r>
    </w:p>
    <w:p w:rsidR="00355EC5" w:rsidRPr="00355EC5" w:rsidRDefault="00355EC5" w:rsidP="00355EC5">
      <w:pPr>
        <w:spacing w:line="276" w:lineRule="auto"/>
        <w:rPr>
          <w:rFonts w:ascii="Avenir Book" w:hAnsi="Avenir Book"/>
        </w:rPr>
      </w:pPr>
      <w:r w:rsidRPr="00355EC5">
        <w:rPr>
          <w:rFonts w:ascii="Avenir Book" w:hAnsi="Avenir Book"/>
        </w:rPr>
        <w:t>Discussions:</w:t>
      </w:r>
    </w:p>
    <w:p w:rsidR="00355EC5" w:rsidRPr="00355EC5" w:rsidRDefault="00355EC5" w:rsidP="00355EC5">
      <w:pPr>
        <w:numPr>
          <w:ilvl w:val="0"/>
          <w:numId w:val="8"/>
        </w:numPr>
        <w:spacing w:line="276" w:lineRule="auto"/>
        <w:rPr>
          <w:rFonts w:ascii="Avenir Book" w:hAnsi="Avenir Book"/>
        </w:rPr>
      </w:pPr>
      <w:hyperlink r:id="rId5" w:anchor="gid=1386656712">
        <w:r w:rsidRPr="00355EC5">
          <w:rPr>
            <w:rFonts w:ascii="Avenir Book" w:hAnsi="Avenir Book"/>
            <w:color w:val="1155CC"/>
            <w:u w:val="single"/>
          </w:rPr>
          <w:t>Development Spreadsheet</w:t>
        </w:r>
      </w:hyperlink>
      <w:r w:rsidRPr="00355EC5">
        <w:rPr>
          <w:rFonts w:ascii="Avenir Book" w:hAnsi="Avenir Book"/>
        </w:rPr>
        <w:t xml:space="preserve"> - Donors for Donuts, Home for the Holidays, Food Truck days, local events.</w:t>
      </w:r>
    </w:p>
    <w:p w:rsidR="00355EC5" w:rsidRPr="00355EC5" w:rsidRDefault="00355EC5" w:rsidP="00355EC5">
      <w:pPr>
        <w:numPr>
          <w:ilvl w:val="0"/>
          <w:numId w:val="8"/>
        </w:numPr>
        <w:spacing w:line="276" w:lineRule="auto"/>
        <w:rPr>
          <w:rFonts w:ascii="Avenir Book" w:hAnsi="Avenir Book"/>
        </w:rPr>
      </w:pPr>
      <w:r w:rsidRPr="00355EC5">
        <w:rPr>
          <w:rFonts w:ascii="Avenir Book" w:hAnsi="Avenir Book"/>
        </w:rPr>
        <w:t>Meeting centered around successes with Board fundraising and how to keep the momentum going moving forward.</w:t>
      </w:r>
    </w:p>
    <w:p w:rsidR="00355EC5" w:rsidRPr="00355EC5" w:rsidRDefault="00355EC5" w:rsidP="00355EC5">
      <w:pPr>
        <w:spacing w:line="276" w:lineRule="auto"/>
        <w:rPr>
          <w:rFonts w:ascii="Avenir Book" w:hAnsi="Avenir Book"/>
        </w:rPr>
      </w:pPr>
      <w:r w:rsidRPr="00355EC5">
        <w:rPr>
          <w:rFonts w:ascii="Avenir Book" w:hAnsi="Avenir Book"/>
        </w:rPr>
        <w:t>Needs for the Board:</w:t>
      </w:r>
    </w:p>
    <w:p w:rsidR="00355EC5" w:rsidRPr="00355EC5" w:rsidRDefault="00355EC5" w:rsidP="00355EC5">
      <w:pPr>
        <w:numPr>
          <w:ilvl w:val="0"/>
          <w:numId w:val="7"/>
        </w:numPr>
        <w:spacing w:line="276" w:lineRule="auto"/>
        <w:rPr>
          <w:rFonts w:ascii="Avenir Book" w:hAnsi="Avenir Book"/>
        </w:rPr>
      </w:pPr>
      <w:r w:rsidRPr="00355EC5">
        <w:rPr>
          <w:rFonts w:ascii="Avenir Book" w:hAnsi="Avenir Book"/>
        </w:rPr>
        <w:t>Email addresses for newsletter</w:t>
      </w:r>
    </w:p>
    <w:p w:rsidR="00355EC5" w:rsidRPr="00355EC5" w:rsidRDefault="00355EC5" w:rsidP="00355EC5">
      <w:pPr>
        <w:numPr>
          <w:ilvl w:val="0"/>
          <w:numId w:val="7"/>
        </w:numPr>
        <w:spacing w:line="276" w:lineRule="auto"/>
        <w:rPr>
          <w:rFonts w:ascii="Avenir Book" w:hAnsi="Avenir Book"/>
        </w:rPr>
      </w:pPr>
      <w:r w:rsidRPr="00355EC5">
        <w:rPr>
          <w:rFonts w:ascii="Avenir Book" w:hAnsi="Avenir Book"/>
        </w:rPr>
        <w:t>Any images you have from events</w:t>
      </w:r>
    </w:p>
    <w:p w:rsidR="00355EC5" w:rsidRPr="00355EC5" w:rsidRDefault="00355EC5" w:rsidP="00355EC5">
      <w:pPr>
        <w:numPr>
          <w:ilvl w:val="0"/>
          <w:numId w:val="7"/>
        </w:numPr>
        <w:spacing w:line="276" w:lineRule="auto"/>
        <w:rPr>
          <w:rFonts w:ascii="Avenir Book" w:hAnsi="Avenir Book"/>
        </w:rPr>
      </w:pPr>
      <w:r w:rsidRPr="00355EC5">
        <w:rPr>
          <w:rFonts w:ascii="Avenir Book" w:hAnsi="Avenir Book"/>
        </w:rPr>
        <w:t>Events around town you’re aware of or involved in</w:t>
      </w:r>
    </w:p>
    <w:p w:rsidR="00355EC5" w:rsidRPr="00355EC5" w:rsidRDefault="00355EC5" w:rsidP="00355EC5">
      <w:pPr>
        <w:numPr>
          <w:ilvl w:val="0"/>
          <w:numId w:val="7"/>
        </w:numPr>
        <w:spacing w:line="276" w:lineRule="auto"/>
        <w:rPr>
          <w:rFonts w:ascii="Avenir Book" w:hAnsi="Avenir Book"/>
        </w:rPr>
      </w:pPr>
      <w:r w:rsidRPr="00355EC5">
        <w:rPr>
          <w:rFonts w:ascii="Avenir Book" w:hAnsi="Avenir Book"/>
        </w:rPr>
        <w:t>Donors for Donuts contacts</w:t>
      </w:r>
    </w:p>
    <w:p w:rsidR="00355EC5" w:rsidRPr="00355EC5" w:rsidRDefault="00355EC5" w:rsidP="00355EC5">
      <w:pPr>
        <w:numPr>
          <w:ilvl w:val="0"/>
          <w:numId w:val="7"/>
        </w:numPr>
        <w:spacing w:line="276" w:lineRule="auto"/>
        <w:rPr>
          <w:rFonts w:ascii="Avenir Book" w:hAnsi="Avenir Book"/>
        </w:rPr>
      </w:pPr>
      <w:hyperlink r:id="rId6">
        <w:r w:rsidRPr="00355EC5">
          <w:rPr>
            <w:rFonts w:ascii="Avenir Book" w:hAnsi="Avenir Book"/>
            <w:color w:val="1155CC"/>
            <w:u w:val="single"/>
          </w:rPr>
          <w:t>Talking Points Sheet</w:t>
        </w:r>
      </w:hyperlink>
      <w:r w:rsidRPr="00355EC5">
        <w:rPr>
          <w:rFonts w:ascii="Avenir Book" w:hAnsi="Avenir Book"/>
        </w:rPr>
        <w:t xml:space="preserve"> </w:t>
      </w:r>
    </w:p>
    <w:p w:rsidR="00355EC5" w:rsidRPr="00355EC5" w:rsidRDefault="00355EC5" w:rsidP="00355EC5">
      <w:pPr>
        <w:spacing w:after="160" w:line="278" w:lineRule="auto"/>
        <w:rPr>
          <w:rFonts w:ascii="Avenir Book" w:hAnsi="Avenir Book"/>
          <w:sz w:val="26"/>
          <w:szCs w:val="26"/>
        </w:rPr>
      </w:pPr>
    </w:p>
    <w:p w:rsidR="00355EC5" w:rsidRPr="00355EC5" w:rsidRDefault="00355EC5" w:rsidP="00355EC5">
      <w:pPr>
        <w:rPr>
          <w:rFonts w:ascii="Avenir Book" w:hAnsi="Avenir Book"/>
        </w:rPr>
      </w:pPr>
    </w:p>
    <w:sectPr w:rsidR="00355EC5" w:rsidRPr="00355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2A5B"/>
    <w:multiLevelType w:val="multilevel"/>
    <w:tmpl w:val="63648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823AFA"/>
    <w:multiLevelType w:val="multilevel"/>
    <w:tmpl w:val="9C6ED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A2653C"/>
    <w:multiLevelType w:val="hybridMultilevel"/>
    <w:tmpl w:val="1110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57C85"/>
    <w:multiLevelType w:val="hybridMultilevel"/>
    <w:tmpl w:val="8B18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B5099"/>
    <w:multiLevelType w:val="multilevel"/>
    <w:tmpl w:val="6E24E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6A751B"/>
    <w:multiLevelType w:val="hybridMultilevel"/>
    <w:tmpl w:val="C952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D6705"/>
    <w:multiLevelType w:val="multilevel"/>
    <w:tmpl w:val="DA127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475FBC"/>
    <w:multiLevelType w:val="hybridMultilevel"/>
    <w:tmpl w:val="043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715864">
    <w:abstractNumId w:val="7"/>
  </w:num>
  <w:num w:numId="2" w16cid:durableId="833910306">
    <w:abstractNumId w:val="5"/>
  </w:num>
  <w:num w:numId="3" w16cid:durableId="843858739">
    <w:abstractNumId w:val="3"/>
  </w:num>
  <w:num w:numId="4" w16cid:durableId="1103571237">
    <w:abstractNumId w:val="2"/>
  </w:num>
  <w:num w:numId="5" w16cid:durableId="641351219">
    <w:abstractNumId w:val="1"/>
  </w:num>
  <w:num w:numId="6" w16cid:durableId="1957370430">
    <w:abstractNumId w:val="0"/>
  </w:num>
  <w:num w:numId="7" w16cid:durableId="1821074037">
    <w:abstractNumId w:val="4"/>
  </w:num>
  <w:num w:numId="8" w16cid:durableId="342242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63"/>
    <w:rsid w:val="00355EC5"/>
    <w:rsid w:val="004F7EC2"/>
    <w:rsid w:val="008E1563"/>
    <w:rsid w:val="00B13ADF"/>
    <w:rsid w:val="00B86795"/>
    <w:rsid w:val="00C7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2F227E"/>
  <w15:chartTrackingRefBased/>
  <w15:docId w15:val="{F5CBB881-94BA-214D-88DC-3DFDBD03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6xN853JDNeyykj4-0-Yefl45Gwsb_F_L/edit" TargetMode="External"/><Relationship Id="rId5" Type="http://schemas.openxmlformats.org/officeDocument/2006/relationships/hyperlink" Target="https://docs.google.com/spreadsheets/d/1BMxZk1VHQvZqILcYZk4feLWG1v2yp3rpuE3d1tP1gxw/edit?gid=13866567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houseonthehillbg@gmail.com</dc:creator>
  <cp:keywords/>
  <dc:description/>
  <cp:lastModifiedBy>houseonthehillbg@gmail.com</cp:lastModifiedBy>
  <cp:revision>1</cp:revision>
  <dcterms:created xsi:type="dcterms:W3CDTF">2026-02-01T15:50:00Z</dcterms:created>
  <dcterms:modified xsi:type="dcterms:W3CDTF">2026-02-01T16:41:00Z</dcterms:modified>
</cp:coreProperties>
</file>