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11E47" w14:textId="77777777" w:rsidR="003B7E67" w:rsidRDefault="008C3117" w:rsidP="00D602F6">
      <w:pPr>
        <w:pStyle w:val="ImagePlacehold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1" layoutInCell="1" allowOverlap="1" wp14:anchorId="635630F5" wp14:editId="54B55F6C">
                <wp:simplePos x="0" y="0"/>
                <wp:positionH relativeFrom="column">
                  <wp:posOffset>-912495</wp:posOffset>
                </wp:positionH>
                <wp:positionV relativeFrom="paragraph">
                  <wp:posOffset>-594995</wp:posOffset>
                </wp:positionV>
                <wp:extent cx="7772400" cy="10058400"/>
                <wp:effectExtent l="0" t="0" r="0" b="0"/>
                <wp:wrapNone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wps:wsp>
                        <wps:cNvPr id="1" name="Rectangle 1" descr="Decorative"/>
                        <wps:cNvSpPr/>
                        <wps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 descr="Decorative"/>
                        <wps:cNvSpPr/>
                        <wps:spPr>
                          <a:xfrm>
                            <a:off x="0" y="9806940"/>
                            <a:ext cx="7772400" cy="24130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AF979F8" w14:textId="77777777" w:rsidR="00816F5B" w:rsidRPr="00816F5B" w:rsidRDefault="00816F5B" w:rsidP="00816F5B">
                              <w:pPr>
                                <w:jc w:val="center"/>
                                <w:rPr>
                                  <w:lang w:val="en-AU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Straight Connector 4" descr="Decorative"/>
                        <wps:cNvCnPr/>
                        <wps:spPr>
                          <a:xfrm>
                            <a:off x="0" y="2171700"/>
                            <a:ext cx="439801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group w14:anchorId="635630F5" id="Group 2" o:spid="_x0000_s1026" alt="&quot;&quot;" style="position:absolute;margin-left:-71.85pt;margin-top:-46.85pt;width:612pt;height:11in;z-index:-251649024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">
                <v:rect id="Rectangle 1" o:spid="_x0000_s1027" alt="Decorative" style="position:absolute;width:77724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" fillcolor="#ecf2da [665]" stroked="f" strokeweight="1pt"/>
                <v:rect id="Rectangle 3" o:spid="_x0000_s1028" alt="Decorative" style="position:absolute;top:98069;width:77724;height:2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" fillcolor="#c8da91 [1945]" stroked="f" strokeweight="1pt">
                  <v:textbox>
                    <w:txbxContent>
                      <w:p w14:paraId="2AF979F8" w14:textId="77777777" w:rsidR="00816F5B" w:rsidRPr="00816F5B" w:rsidRDefault="00816F5B" w:rsidP="00816F5B">
                        <w:pPr>
                          <w:jc w:val="center"/>
                          <w:rPr>
                            <w:lang w:val="en-AU"/>
                          </w:rPr>
                        </w:pPr>
                      </w:p>
                    </w:txbxContent>
                  </v:textbox>
                </v:rect>
                <v:line id="Straight Connector 4" o:spid="_x0000_s1029" alt="Decorative" style="position:absolute;visibility:visible;mso-wrap-style:square" from="0,21717" to="43980,21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" strokecolor="#7d9532 [2409]" strokeweight="1.5pt">
                  <v:stroke joinstyle="miter"/>
                </v:line>
                <w10:anchorlock/>
              </v:group>
            </w:pict>
          </mc:Fallback>
        </mc:AlternateContent>
      </w:r>
    </w:p>
    <w:tbl>
      <w:tblPr>
        <w:tblW w:w="5000" w:type="pct"/>
        <w:tblLayout w:type="fixed"/>
        <w:tblCellMar>
          <w:left w:w="0" w:type="dxa"/>
          <w:right w:w="115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5850"/>
        <w:gridCol w:w="1350"/>
        <w:gridCol w:w="2160"/>
      </w:tblGrid>
      <w:tr w:rsidR="00FE2A3C" w:rsidRPr="00DE75C1" w14:paraId="2A521582" w14:textId="77777777" w:rsidTr="00C64345">
        <w:trPr>
          <w:trHeight w:val="180"/>
        </w:trPr>
        <w:tc>
          <w:tcPr>
            <w:tcW w:w="3125" w:type="pct"/>
            <w:vMerge w:val="restart"/>
          </w:tcPr>
          <w:p w14:paraId="1FD36DE6" w14:textId="52EA4357" w:rsidR="00FE2A3C" w:rsidRPr="00415105" w:rsidRDefault="00973C45" w:rsidP="006821FE">
            <w:pPr>
              <w:pStyle w:val="Heading1"/>
              <w:rPr>
                <w:sz w:val="52"/>
                <w:szCs w:val="52"/>
              </w:rPr>
            </w:pPr>
            <w:r w:rsidRPr="00415105">
              <w:rPr>
                <w:sz w:val="52"/>
                <w:szCs w:val="52"/>
              </w:rPr>
              <w:t>Finance com</w:t>
            </w:r>
            <w:r w:rsidR="00415105" w:rsidRPr="00415105">
              <w:rPr>
                <w:sz w:val="52"/>
                <w:szCs w:val="52"/>
              </w:rPr>
              <w:t>mittee meeting</w:t>
            </w:r>
          </w:p>
          <w:p w14:paraId="0D2BDDCF" w14:textId="77777777" w:rsidR="00FE2A3C" w:rsidRPr="00DE75C1" w:rsidRDefault="00FE2A3C" w:rsidP="00FE2A3C">
            <w:pPr>
              <w:pStyle w:val="MeetingInfo"/>
              <w:rPr>
                <w:color w:val="auto"/>
              </w:rPr>
            </w:pPr>
          </w:p>
        </w:tc>
        <w:tc>
          <w:tcPr>
            <w:tcW w:w="721" w:type="pct"/>
          </w:tcPr>
          <w:p w14:paraId="66E90C17" w14:textId="77777777" w:rsidR="00FE2A3C" w:rsidRPr="00FA36BB" w:rsidRDefault="00000000" w:rsidP="00FA36BB">
            <w:pPr>
              <w:pStyle w:val="Heading2"/>
            </w:pPr>
            <w:sdt>
              <w:sdtPr>
                <w:id w:val="-860439864"/>
                <w:placeholder>
                  <w:docPart w:val="84778301FDFD4E0586C81BD847481FDB"/>
                </w:placeholder>
                <w:temporary/>
                <w:showingPlcHdr/>
                <w15:appearance w15:val="hidden"/>
              </w:sdtPr>
              <w:sdtContent>
                <w:r w:rsidR="00FE2A3C" w:rsidRPr="00FA36BB">
                  <w:t>Location:</w:t>
                </w:r>
              </w:sdtContent>
            </w:sdt>
          </w:p>
        </w:tc>
        <w:tc>
          <w:tcPr>
            <w:tcW w:w="1154" w:type="pct"/>
          </w:tcPr>
          <w:p w14:paraId="1581A98C" w14:textId="5079FE73" w:rsidR="00FE2A3C" w:rsidRPr="00DE75C1" w:rsidRDefault="00000000" w:rsidP="008C3117">
            <w:sdt>
              <w:sdtPr>
                <w:id w:val="-713431032"/>
                <w:placeholder>
                  <w:docPart w:val="DA560E5AE4374E6DA18CDEF54BBFF2AC"/>
                </w:placeholder>
                <w15:appearance w15:val="hidden"/>
              </w:sdtPr>
              <w:sdtContent>
                <w:r w:rsidR="00415105">
                  <w:t>ZOOM CALL</w:t>
                </w:r>
              </w:sdtContent>
            </w:sdt>
            <w:r w:rsidR="008C3117">
              <w:t xml:space="preserve"> </w:t>
            </w:r>
          </w:p>
        </w:tc>
      </w:tr>
      <w:tr w:rsidR="00FE2A3C" w:rsidRPr="00C2798A" w14:paraId="1916179D" w14:textId="77777777" w:rsidTr="00C64345">
        <w:trPr>
          <w:trHeight w:val="270"/>
        </w:trPr>
        <w:tc>
          <w:tcPr>
            <w:tcW w:w="3125" w:type="pct"/>
            <w:vMerge/>
          </w:tcPr>
          <w:p w14:paraId="2A0FF82A" w14:textId="77777777" w:rsidR="00FE2A3C" w:rsidRPr="007464DE" w:rsidRDefault="00FE2A3C" w:rsidP="00FE2A3C">
            <w:pPr>
              <w:pStyle w:val="Heading1"/>
            </w:pPr>
          </w:p>
        </w:tc>
        <w:tc>
          <w:tcPr>
            <w:tcW w:w="721" w:type="pct"/>
          </w:tcPr>
          <w:p w14:paraId="41B0383A" w14:textId="77777777" w:rsidR="00FE2A3C" w:rsidRPr="002C0E4D" w:rsidRDefault="00000000" w:rsidP="00FA36BB">
            <w:pPr>
              <w:pStyle w:val="Heading2"/>
            </w:pPr>
            <w:sdt>
              <w:sdtPr>
                <w:id w:val="493453970"/>
                <w:placeholder>
                  <w:docPart w:val="3D7DE9CADC614D19A787DABA49A79093"/>
                </w:placeholder>
                <w:temporary/>
                <w:showingPlcHdr/>
                <w15:appearance w15:val="hidden"/>
              </w:sdtPr>
              <w:sdtContent>
                <w:r w:rsidR="00FE2A3C" w:rsidRPr="002C0E4D">
                  <w:t>Date:</w:t>
                </w:r>
              </w:sdtContent>
            </w:sdt>
          </w:p>
        </w:tc>
        <w:tc>
          <w:tcPr>
            <w:tcW w:w="1154" w:type="pct"/>
          </w:tcPr>
          <w:p w14:paraId="2069E22A" w14:textId="122BD7FF" w:rsidR="00FE2A3C" w:rsidRPr="00DE75C1" w:rsidRDefault="00415105" w:rsidP="008C3117">
            <w:r>
              <w:t>9/2/25</w:t>
            </w:r>
          </w:p>
        </w:tc>
      </w:tr>
      <w:tr w:rsidR="00FE2A3C" w:rsidRPr="00C2798A" w14:paraId="316B4564" w14:textId="77777777" w:rsidTr="00C64345">
        <w:trPr>
          <w:trHeight w:val="360"/>
        </w:trPr>
        <w:tc>
          <w:tcPr>
            <w:tcW w:w="3125" w:type="pct"/>
            <w:vMerge/>
          </w:tcPr>
          <w:p w14:paraId="7F9497E8" w14:textId="77777777" w:rsidR="00FE2A3C" w:rsidRPr="00C2798A" w:rsidRDefault="00FE2A3C" w:rsidP="00FE2A3C">
            <w:pPr>
              <w:pStyle w:val="MeetingInfo"/>
            </w:pPr>
          </w:p>
        </w:tc>
        <w:tc>
          <w:tcPr>
            <w:tcW w:w="721" w:type="pct"/>
          </w:tcPr>
          <w:p w14:paraId="02949021" w14:textId="77777777" w:rsidR="00FE2A3C" w:rsidRPr="00DE75C1" w:rsidRDefault="00000000" w:rsidP="00FA36BB">
            <w:pPr>
              <w:pStyle w:val="Heading2"/>
            </w:pPr>
            <w:sdt>
              <w:sdtPr>
                <w:id w:val="784001095"/>
                <w:placeholder>
                  <w:docPart w:val="5502B155E027428C8689925AB442E4DD"/>
                </w:placeholder>
                <w:temporary/>
                <w:showingPlcHdr/>
                <w15:appearance w15:val="hidden"/>
              </w:sdtPr>
              <w:sdtContent>
                <w:r w:rsidR="00FE2A3C" w:rsidRPr="00DE75C1">
                  <w:t>Time:</w:t>
                </w:r>
              </w:sdtContent>
            </w:sdt>
          </w:p>
        </w:tc>
        <w:tc>
          <w:tcPr>
            <w:tcW w:w="1154" w:type="pct"/>
          </w:tcPr>
          <w:p w14:paraId="1869E462" w14:textId="7A8D7E47" w:rsidR="00FE2A3C" w:rsidRPr="00DE75C1" w:rsidRDefault="00415105" w:rsidP="008C3117">
            <w:r>
              <w:t>4:00 PM</w:t>
            </w:r>
          </w:p>
        </w:tc>
      </w:tr>
      <w:tr w:rsidR="00FE2A3C" w:rsidRPr="00C2798A" w14:paraId="4F0D0FA0" w14:textId="77777777" w:rsidTr="00C64345">
        <w:trPr>
          <w:trHeight w:val="360"/>
        </w:trPr>
        <w:tc>
          <w:tcPr>
            <w:tcW w:w="3125" w:type="pct"/>
            <w:vMerge/>
          </w:tcPr>
          <w:p w14:paraId="7B51EA3C" w14:textId="77777777" w:rsidR="00FE2A3C" w:rsidRPr="00C2798A" w:rsidRDefault="00FE2A3C" w:rsidP="00FE2A3C">
            <w:pPr>
              <w:pStyle w:val="MeetingInfo"/>
            </w:pPr>
          </w:p>
        </w:tc>
        <w:tc>
          <w:tcPr>
            <w:tcW w:w="721" w:type="pct"/>
          </w:tcPr>
          <w:p w14:paraId="109408FE" w14:textId="77777777" w:rsidR="00FE2A3C" w:rsidRPr="00DE75C1" w:rsidRDefault="00000000" w:rsidP="00FA36BB">
            <w:pPr>
              <w:pStyle w:val="Heading2"/>
            </w:pPr>
            <w:sdt>
              <w:sdtPr>
                <w:id w:val="-1643179864"/>
                <w:placeholder>
                  <w:docPart w:val="456750E5A9E9417F8235AF9FF3585D9B"/>
                </w:placeholder>
                <w:temporary/>
                <w:showingPlcHdr/>
                <w15:appearance w15:val="hidden"/>
              </w:sdtPr>
              <w:sdtContent>
                <w:r w:rsidR="00FE2A3C" w:rsidRPr="00DE75C1">
                  <w:t>Facilitator:</w:t>
                </w:r>
              </w:sdtContent>
            </w:sdt>
          </w:p>
        </w:tc>
        <w:tc>
          <w:tcPr>
            <w:tcW w:w="1154" w:type="pct"/>
          </w:tcPr>
          <w:p w14:paraId="1A29C23B" w14:textId="632D62ED" w:rsidR="00FE2A3C" w:rsidRPr="00DE75C1" w:rsidRDefault="00415105" w:rsidP="008C3117">
            <w:r>
              <w:t>LINDSEY MCCARTY</w:t>
            </w:r>
          </w:p>
        </w:tc>
      </w:tr>
      <w:tr w:rsidR="00FE2A3C" w:rsidRPr="00C2798A" w14:paraId="04675DB1" w14:textId="77777777" w:rsidTr="00C64345">
        <w:trPr>
          <w:trHeight w:val="360"/>
        </w:trPr>
        <w:tc>
          <w:tcPr>
            <w:tcW w:w="3125" w:type="pct"/>
            <w:vMerge/>
          </w:tcPr>
          <w:p w14:paraId="431D3DD3" w14:textId="77777777" w:rsidR="00FE2A3C" w:rsidRPr="00C2798A" w:rsidRDefault="00FE2A3C" w:rsidP="00FE2A3C">
            <w:pPr>
              <w:pStyle w:val="MeetingInfo"/>
            </w:pPr>
          </w:p>
        </w:tc>
        <w:tc>
          <w:tcPr>
            <w:tcW w:w="721" w:type="pct"/>
          </w:tcPr>
          <w:p w14:paraId="53D9932E" w14:textId="77777777" w:rsidR="00FE2A3C" w:rsidRPr="00DE75C1" w:rsidRDefault="00FE2A3C" w:rsidP="00FA36BB">
            <w:pPr>
              <w:pStyle w:val="Heading2"/>
            </w:pPr>
          </w:p>
        </w:tc>
        <w:tc>
          <w:tcPr>
            <w:tcW w:w="1154" w:type="pct"/>
          </w:tcPr>
          <w:p w14:paraId="5CF02925" w14:textId="77777777" w:rsidR="00FE2A3C" w:rsidRPr="00DE75C1" w:rsidRDefault="00FE2A3C" w:rsidP="00FA36BB"/>
        </w:tc>
      </w:tr>
      <w:tr w:rsidR="00FE2A3C" w:rsidRPr="00C2798A" w14:paraId="2944D020" w14:textId="77777777" w:rsidTr="00C64345">
        <w:trPr>
          <w:trHeight w:val="492"/>
        </w:trPr>
        <w:tc>
          <w:tcPr>
            <w:tcW w:w="3125" w:type="pct"/>
            <w:vMerge/>
          </w:tcPr>
          <w:p w14:paraId="0C81FC56" w14:textId="77777777" w:rsidR="00FE2A3C" w:rsidRDefault="00FE2A3C" w:rsidP="00FE2A3C">
            <w:pPr>
              <w:pStyle w:val="MeetingInfo"/>
            </w:pPr>
          </w:p>
        </w:tc>
        <w:tc>
          <w:tcPr>
            <w:tcW w:w="721" w:type="pct"/>
          </w:tcPr>
          <w:p w14:paraId="71BA2916" w14:textId="77777777" w:rsidR="00FE2A3C" w:rsidRPr="00FA36BB" w:rsidRDefault="00FE2A3C" w:rsidP="00FA36BB">
            <w:pPr>
              <w:pStyle w:val="Heading2"/>
            </w:pPr>
          </w:p>
        </w:tc>
        <w:tc>
          <w:tcPr>
            <w:tcW w:w="1154" w:type="pct"/>
          </w:tcPr>
          <w:p w14:paraId="0DC71387" w14:textId="77777777" w:rsidR="00FE2A3C" w:rsidRPr="00AB57A2" w:rsidRDefault="00FE2A3C" w:rsidP="00FA36BB"/>
        </w:tc>
      </w:tr>
    </w:tbl>
    <w:p w14:paraId="4FF12A4D" w14:textId="77777777" w:rsidR="0023063B" w:rsidRDefault="0023063B" w:rsidP="0023063B">
      <w:pPr>
        <w:pStyle w:val="MeetingInfo"/>
      </w:pPr>
    </w:p>
    <w:p w14:paraId="71F09B2B" w14:textId="77777777" w:rsidR="00FA36BB" w:rsidRDefault="00000000" w:rsidP="00655F2F">
      <w:pPr>
        <w:pStyle w:val="Title"/>
      </w:pPr>
      <w:sdt>
        <w:sdtPr>
          <w:id w:val="280535965"/>
          <w:placeholder>
            <w:docPart w:val="3E45751BF76E41B8B523BAB5558815A8"/>
          </w:placeholder>
          <w:temporary/>
          <w:showingPlcHdr/>
          <w15:appearance w15:val="hidden"/>
        </w:sdtPr>
        <w:sdtContent>
          <w:r w:rsidR="00655F2F" w:rsidRPr="00655F2F">
            <w:rPr>
              <w:rStyle w:val="TitleChar"/>
            </w:rPr>
            <w:t>Attendees</w:t>
          </w:r>
          <w:r w:rsidR="0005417C" w:rsidRPr="0023063B">
            <w:t>:</w:t>
          </w:r>
        </w:sdtContent>
      </w:sdt>
    </w:p>
    <w:p w14:paraId="6D4AE71C" w14:textId="780DE559" w:rsidR="00655F2F" w:rsidRPr="000D1AB2" w:rsidRDefault="00000000" w:rsidP="00415105">
      <w:sdt>
        <w:sdtPr>
          <w:id w:val="-176817954"/>
          <w:placeholder>
            <w:docPart w:val="C3F3E872A3CA45538CCD609313C6D391"/>
          </w:placeholder>
          <w15:appearance w15:val="hidden"/>
        </w:sdtPr>
        <w:sdtContent>
          <w:r w:rsidR="00415105">
            <w:t xml:space="preserve">Lindsey McCarty, Joel Hawkins, and John Kleis. </w:t>
          </w:r>
        </w:sdtContent>
      </w:sdt>
    </w:p>
    <w:p w14:paraId="6D9119DA" w14:textId="7EF67BB7" w:rsidR="00133C8A" w:rsidRDefault="00415105" w:rsidP="000D1AB2">
      <w:pPr>
        <w:pStyle w:val="ListNumber"/>
        <w:rPr>
          <w:rFonts w:eastAsiaTheme="majorEastAsia"/>
        </w:rPr>
      </w:pPr>
      <w:r>
        <w:rPr>
          <w:rFonts w:eastAsiaTheme="majorEastAsia"/>
        </w:rPr>
        <w:t>Discuss</w:t>
      </w:r>
      <w:r w:rsidR="00CC0B9F">
        <w:rPr>
          <w:rFonts w:eastAsiaTheme="majorEastAsia"/>
        </w:rPr>
        <w:t>ed</w:t>
      </w:r>
      <w:r>
        <w:rPr>
          <w:rFonts w:eastAsiaTheme="majorEastAsia"/>
        </w:rPr>
        <w:t xml:space="preserve"> current financial status and brainstorm</w:t>
      </w:r>
      <w:r w:rsidR="00CC0B9F">
        <w:rPr>
          <w:rFonts w:eastAsiaTheme="majorEastAsia"/>
        </w:rPr>
        <w:t>ed</w:t>
      </w:r>
      <w:r>
        <w:rPr>
          <w:rFonts w:eastAsiaTheme="majorEastAsia"/>
        </w:rPr>
        <w:t xml:space="preserve"> solution to present to board.</w:t>
      </w:r>
    </w:p>
    <w:p w14:paraId="77B95FAE" w14:textId="4B473974" w:rsidR="00CC0B9F" w:rsidRDefault="00CC0B9F" w:rsidP="00CC0B9F">
      <w:pPr>
        <w:pStyle w:val="ListParagraph"/>
        <w:numPr>
          <w:ilvl w:val="0"/>
          <w:numId w:val="5"/>
        </w:numPr>
      </w:pPr>
      <w:r>
        <w:t>Current status will be presented in board meeting September 8</w:t>
      </w:r>
      <w:r w:rsidRPr="00CC0B9F">
        <w:rPr>
          <w:vertAlign w:val="superscript"/>
        </w:rPr>
        <w:t>th</w:t>
      </w:r>
      <w:r>
        <w:t xml:space="preserve"> by providing Profit and Loss statement and YTD financial statement. Currently based on </w:t>
      </w:r>
      <w:r w:rsidR="00A96D06">
        <w:t xml:space="preserve">data board was made aware of in August, there are only enough funds to pay for September’s operations. </w:t>
      </w:r>
      <w:r w:rsidR="009A71F6">
        <w:t xml:space="preserve">Which means that in October we would have to cease operations without action items below being executed. </w:t>
      </w:r>
      <w:r w:rsidR="00A96D06">
        <w:t xml:space="preserve">Action items and discussion below. </w:t>
      </w:r>
    </w:p>
    <w:p w14:paraId="382F31E3" w14:textId="77777777" w:rsidR="00A96D06" w:rsidRPr="00CC0B9F" w:rsidRDefault="00A96D06" w:rsidP="00A96D06">
      <w:pPr>
        <w:pStyle w:val="ListParagraph"/>
        <w:ind w:left="720"/>
      </w:pPr>
    </w:p>
    <w:p w14:paraId="5C316121" w14:textId="77777777" w:rsidR="00A96D06" w:rsidRDefault="00415105" w:rsidP="00A96D06">
      <w:pPr>
        <w:pStyle w:val="ListParagraph"/>
        <w:numPr>
          <w:ilvl w:val="0"/>
          <w:numId w:val="5"/>
        </w:numPr>
      </w:pPr>
      <w:r>
        <w:t xml:space="preserve">Board commitment </w:t>
      </w:r>
      <w:r w:rsidR="00A96D06">
        <w:t xml:space="preserve">and Board match </w:t>
      </w:r>
    </w:p>
    <w:p w14:paraId="6D680D52" w14:textId="77777777" w:rsidR="00A96D06" w:rsidRDefault="00A96D06" w:rsidP="00A96D06">
      <w:pPr>
        <w:pStyle w:val="ListParagraph"/>
      </w:pPr>
    </w:p>
    <w:p w14:paraId="1D22AC7B" w14:textId="7B8CECD6" w:rsidR="00CC0B9F" w:rsidRDefault="00A96D06" w:rsidP="00A96D06">
      <w:pPr>
        <w:pStyle w:val="ListParagraph"/>
        <w:numPr>
          <w:ilvl w:val="1"/>
          <w:numId w:val="5"/>
        </w:numPr>
      </w:pPr>
      <w:r>
        <w:t xml:space="preserve">Board Commitment </w:t>
      </w:r>
      <w:r w:rsidR="00CC0B9F">
        <w:t>of $2500.00 each (donated directly from board member or raised in other ways) Starting September 8</w:t>
      </w:r>
      <w:r w:rsidR="00CC0B9F" w:rsidRPr="00CC0B9F">
        <w:rPr>
          <w:vertAlign w:val="superscript"/>
        </w:rPr>
        <w:t>th</w:t>
      </w:r>
      <w:r w:rsidR="00CC0B9F">
        <w:t xml:space="preserve"> and ends September 15, 2025.</w:t>
      </w:r>
      <w:r>
        <w:t xml:space="preserve">  (VOTE ON)</w:t>
      </w:r>
    </w:p>
    <w:p w14:paraId="4915D930" w14:textId="77777777" w:rsidR="00CC0B9F" w:rsidRDefault="00CC0B9F" w:rsidP="00CC0B9F">
      <w:pPr>
        <w:pStyle w:val="ListParagraph"/>
        <w:ind w:left="720"/>
      </w:pPr>
    </w:p>
    <w:p w14:paraId="2B7416D3" w14:textId="259DA156" w:rsidR="00415105" w:rsidRDefault="00CC0B9F" w:rsidP="00A96D06">
      <w:pPr>
        <w:pStyle w:val="ListParagraph"/>
        <w:numPr>
          <w:ilvl w:val="1"/>
          <w:numId w:val="5"/>
        </w:numPr>
      </w:pPr>
      <w:r>
        <w:t>Board match campaign goal</w:t>
      </w:r>
      <w:r w:rsidR="00ED1695">
        <w:t xml:space="preserve"> ($25,000.00</w:t>
      </w:r>
      <w:r>
        <w:t xml:space="preserve"> board goal</w:t>
      </w:r>
      <w:r w:rsidR="00ED1695">
        <w:t>/$25,000.00</w:t>
      </w:r>
      <w:r>
        <w:t xml:space="preserve"> </w:t>
      </w:r>
      <w:r w:rsidR="003A2AD3">
        <w:t xml:space="preserve">match </w:t>
      </w:r>
      <w:r>
        <w:t>raised</w:t>
      </w:r>
      <w:r w:rsidR="00ED1695">
        <w:t>)</w:t>
      </w:r>
      <w:r>
        <w:t xml:space="preserve"> Starting September 16</w:t>
      </w:r>
      <w:r w:rsidRPr="00CC0B9F">
        <w:rPr>
          <w:vertAlign w:val="superscript"/>
        </w:rPr>
        <w:t>th</w:t>
      </w:r>
      <w:r>
        <w:t xml:space="preserve"> and ends September 26</w:t>
      </w:r>
      <w:r w:rsidRPr="00CC0B9F">
        <w:rPr>
          <w:vertAlign w:val="superscript"/>
        </w:rPr>
        <w:t>th</w:t>
      </w:r>
      <w:r>
        <w:t xml:space="preserve">. </w:t>
      </w:r>
      <w:r w:rsidR="00A96D06">
        <w:t>(VOTE ON)</w:t>
      </w:r>
    </w:p>
    <w:p w14:paraId="3F272EBE" w14:textId="77777777" w:rsidR="00A96D06" w:rsidRDefault="00A96D06" w:rsidP="00A96D06">
      <w:pPr>
        <w:pStyle w:val="ListParagraph"/>
      </w:pPr>
    </w:p>
    <w:p w14:paraId="73C09BD5" w14:textId="77777777" w:rsidR="00A96D06" w:rsidRDefault="00A96D06" w:rsidP="00A96D06">
      <w:pPr>
        <w:pStyle w:val="ListParagraph"/>
        <w:ind w:left="720"/>
      </w:pPr>
    </w:p>
    <w:p w14:paraId="509C8387" w14:textId="22A56048" w:rsidR="00D3675A" w:rsidRDefault="00A96D06" w:rsidP="00CC0B9F">
      <w:pPr>
        <w:pStyle w:val="ListParagraph"/>
        <w:numPr>
          <w:ilvl w:val="0"/>
          <w:numId w:val="5"/>
        </w:numPr>
      </w:pPr>
      <w:r>
        <w:t xml:space="preserve">Discuss a spending freeze of any </w:t>
      </w:r>
      <w:r w:rsidR="003A2AD3">
        <w:t xml:space="preserve">current </w:t>
      </w:r>
      <w:r>
        <w:t>non-operational expenses. (VOTE ON)</w:t>
      </w:r>
    </w:p>
    <w:p w14:paraId="68283188" w14:textId="77777777" w:rsidR="00F67EC4" w:rsidRDefault="00F67EC4" w:rsidP="00F67EC4">
      <w:pPr>
        <w:pStyle w:val="ListParagraph"/>
        <w:ind w:left="720"/>
      </w:pPr>
    </w:p>
    <w:p w14:paraId="492303AA" w14:textId="76B4FEF4" w:rsidR="00A96D06" w:rsidRDefault="00A96D06" w:rsidP="00CC0B9F">
      <w:pPr>
        <w:pStyle w:val="ListParagraph"/>
        <w:numPr>
          <w:ilvl w:val="0"/>
          <w:numId w:val="5"/>
        </w:numPr>
      </w:pPr>
      <w:r>
        <w:t xml:space="preserve">Note to board members and for financial committee notes that Joel has donated the first $2500.00 to board campaign as well as agreed to pay his salary out of his savings for next two </w:t>
      </w:r>
      <w:r w:rsidR="003A2AD3">
        <w:t>pay periods at least</w:t>
      </w:r>
      <w:r>
        <w:t xml:space="preserve"> until financial issue is resolved. </w:t>
      </w:r>
      <w:r w:rsidR="004E268E">
        <w:t>Then</w:t>
      </w:r>
      <w:r w:rsidR="003A2AD3">
        <w:t xml:space="preserve"> the Board will</w:t>
      </w:r>
      <w:r w:rsidR="004E268E">
        <w:t xml:space="preserve"> reimburse</w:t>
      </w:r>
      <w:r w:rsidR="003A2AD3">
        <w:t xml:space="preserve"> </w:t>
      </w:r>
      <w:r w:rsidR="004E268E">
        <w:t xml:space="preserve">those wages. </w:t>
      </w:r>
      <w:r>
        <w:t xml:space="preserve"> </w:t>
      </w:r>
    </w:p>
    <w:p w14:paraId="59500064" w14:textId="77777777" w:rsidR="004E268E" w:rsidRDefault="004E268E" w:rsidP="004E268E">
      <w:pPr>
        <w:pStyle w:val="ListParagraph"/>
      </w:pPr>
    </w:p>
    <w:p w14:paraId="6D9DC9B4" w14:textId="77777777" w:rsidR="004E268E" w:rsidRDefault="004E268E" w:rsidP="004E268E"/>
    <w:p w14:paraId="36767316" w14:textId="77777777" w:rsidR="004E268E" w:rsidRDefault="004E268E" w:rsidP="004E268E"/>
    <w:p w14:paraId="57F2018C" w14:textId="77777777" w:rsidR="004E268E" w:rsidRDefault="004E268E" w:rsidP="004E268E">
      <w:pPr>
        <w:pStyle w:val="ListParagraph"/>
      </w:pPr>
    </w:p>
    <w:p w14:paraId="5277C5F4" w14:textId="77777777" w:rsidR="004E268E" w:rsidRDefault="004E268E" w:rsidP="004E268E"/>
    <w:p w14:paraId="424B3A06" w14:textId="77777777" w:rsidR="004E268E" w:rsidRDefault="004E268E" w:rsidP="004E268E"/>
    <w:p w14:paraId="536C7E26" w14:textId="77777777" w:rsidR="004E268E" w:rsidRDefault="004E268E" w:rsidP="004E268E"/>
    <w:p w14:paraId="4B71475B" w14:textId="77777777" w:rsidR="004E268E" w:rsidRDefault="004E268E" w:rsidP="004E268E"/>
    <w:p w14:paraId="39EB04B5" w14:textId="77777777" w:rsidR="004E268E" w:rsidRDefault="004E268E" w:rsidP="004E268E"/>
    <w:p w14:paraId="5FA8EB6C" w14:textId="77777777" w:rsidR="004E268E" w:rsidRPr="00415105" w:rsidRDefault="004E268E" w:rsidP="004E268E"/>
    <w:p w14:paraId="7299A39F" w14:textId="3ACD32F5" w:rsidR="0023063B" w:rsidRPr="00135145" w:rsidRDefault="0023063B" w:rsidP="00135145">
      <w:pPr>
        <w:pStyle w:val="MeetingInfo"/>
      </w:pPr>
    </w:p>
    <w:p w14:paraId="7415F4E3" w14:textId="4DDDF8DB" w:rsidR="0023063B" w:rsidRPr="004E268E" w:rsidRDefault="00ED1695" w:rsidP="004E268E">
      <w:pPr>
        <w:pStyle w:val="ListNumber"/>
        <w:rPr>
          <w:rFonts w:eastAsiaTheme="majorEastAsia"/>
        </w:rPr>
      </w:pPr>
      <w:r w:rsidRPr="004E268E">
        <w:rPr>
          <w:rFonts w:eastAsiaTheme="majorEastAsia"/>
        </w:rPr>
        <w:t>Discuss</w:t>
      </w:r>
      <w:r w:rsidR="00CC0B9F" w:rsidRPr="004E268E">
        <w:rPr>
          <w:rFonts w:eastAsiaTheme="majorEastAsia"/>
        </w:rPr>
        <w:t>ed</w:t>
      </w:r>
      <w:r w:rsidRPr="004E268E">
        <w:rPr>
          <w:rFonts w:eastAsiaTheme="majorEastAsia"/>
        </w:rPr>
        <w:t xml:space="preserve"> Line of Credit for HOTH </w:t>
      </w:r>
      <w:r w:rsidR="00CC0B9F" w:rsidRPr="004E268E">
        <w:rPr>
          <w:rFonts w:eastAsiaTheme="majorEastAsia"/>
        </w:rPr>
        <w:t>after board commitment met</w:t>
      </w:r>
    </w:p>
    <w:p w14:paraId="54E20A6F" w14:textId="5C11D28E" w:rsidR="00ED1695" w:rsidRDefault="0064767B" w:rsidP="00CC0B9F">
      <w:pPr>
        <w:pStyle w:val="ListParagraph"/>
        <w:ind w:left="720"/>
      </w:pPr>
      <w:r w:rsidRPr="0064767B">
        <w:rPr>
          <w:noProof/>
        </w:rPr>
        <w:drawing>
          <wp:inline distT="0" distB="0" distL="0" distR="0" wp14:anchorId="32C76F9F" wp14:editId="544600A2">
            <wp:extent cx="5067300" cy="2541229"/>
            <wp:effectExtent l="0" t="0" r="0" b="0"/>
            <wp:docPr id="17783458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34584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57" cy="2547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B60C1" w14:textId="77777777" w:rsidR="00CC0B9F" w:rsidRDefault="00CC0B9F" w:rsidP="00CC0B9F">
      <w:pPr>
        <w:pStyle w:val="ListParagraph"/>
        <w:ind w:left="720"/>
      </w:pPr>
    </w:p>
    <w:p w14:paraId="3B5029C2" w14:textId="6F5F0121" w:rsidR="00CC0B9F" w:rsidRDefault="00CC0B9F" w:rsidP="00CC0B9F">
      <w:pPr>
        <w:pStyle w:val="ListNumber"/>
      </w:pPr>
      <w:r>
        <w:t>Action Item</w:t>
      </w:r>
      <w:r w:rsidR="004E268E">
        <w:t>s for board meeting on September 8th</w:t>
      </w:r>
      <w:r>
        <w:t>:</w:t>
      </w:r>
    </w:p>
    <w:p w14:paraId="59D7A21F" w14:textId="78F83951" w:rsidR="00CC0B9F" w:rsidRDefault="00CC0B9F" w:rsidP="00CC0B9F">
      <w:pPr>
        <w:pStyle w:val="ListParagraph"/>
        <w:numPr>
          <w:ilvl w:val="0"/>
          <w:numId w:val="7"/>
        </w:numPr>
      </w:pPr>
      <w:r>
        <w:t>Vote on board commitment and match plan</w:t>
      </w:r>
    </w:p>
    <w:p w14:paraId="57D2E7A9" w14:textId="3367C1AA" w:rsidR="004E268E" w:rsidRPr="00CC0B9F" w:rsidRDefault="004E268E" w:rsidP="00CC0B9F">
      <w:pPr>
        <w:pStyle w:val="ListParagraph"/>
        <w:numPr>
          <w:ilvl w:val="0"/>
          <w:numId w:val="7"/>
        </w:numPr>
      </w:pPr>
      <w:r>
        <w:t>Vote on spending freeze</w:t>
      </w:r>
    </w:p>
    <w:p w14:paraId="0831D10C" w14:textId="77777777" w:rsidR="00CC0B9F" w:rsidRDefault="00CC0B9F" w:rsidP="00CC0B9F">
      <w:pPr>
        <w:pStyle w:val="ListParagraph"/>
        <w:ind w:left="720"/>
      </w:pPr>
    </w:p>
    <w:p w14:paraId="3C253A5F" w14:textId="77777777" w:rsidR="00CC0B9F" w:rsidRDefault="00CC0B9F" w:rsidP="00CC0B9F">
      <w:pPr>
        <w:pStyle w:val="ListParagraph"/>
        <w:ind w:left="720"/>
      </w:pPr>
    </w:p>
    <w:p w14:paraId="731CA38E" w14:textId="77777777" w:rsidR="00CC0B9F" w:rsidRPr="00ED1695" w:rsidRDefault="00CC0B9F" w:rsidP="00CC0B9F">
      <w:pPr>
        <w:pStyle w:val="ListParagraph"/>
        <w:ind w:left="720"/>
      </w:pPr>
    </w:p>
    <w:p w14:paraId="5E8D0719" w14:textId="1DBC0FED" w:rsidR="00A66B18" w:rsidRPr="00A6783B" w:rsidRDefault="00A66B18" w:rsidP="00CC0B9F">
      <w:pPr>
        <w:pStyle w:val="ListNumber"/>
        <w:numPr>
          <w:ilvl w:val="0"/>
          <w:numId w:val="0"/>
        </w:numPr>
        <w:ind w:left="360"/>
      </w:pPr>
    </w:p>
    <w:sectPr w:rsidR="00A66B18" w:rsidRPr="00A6783B" w:rsidSect="005D0A7E">
      <w:pgSz w:w="12240" w:h="15840" w:code="1"/>
      <w:pgMar w:top="45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1F0F6" w14:textId="77777777" w:rsidR="009546DE" w:rsidRDefault="009546DE" w:rsidP="00A66B18">
      <w:r>
        <w:separator/>
      </w:r>
    </w:p>
  </w:endnote>
  <w:endnote w:type="continuationSeparator" w:id="0">
    <w:p w14:paraId="4DFCF56D" w14:textId="77777777" w:rsidR="009546DE" w:rsidRDefault="009546DE" w:rsidP="00A66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DF1EC" w14:textId="77777777" w:rsidR="009546DE" w:rsidRDefault="009546DE" w:rsidP="00A66B18">
      <w:r>
        <w:separator/>
      </w:r>
    </w:p>
  </w:footnote>
  <w:footnote w:type="continuationSeparator" w:id="0">
    <w:p w14:paraId="6DBFB1CD" w14:textId="77777777" w:rsidR="009546DE" w:rsidRDefault="009546DE" w:rsidP="00A66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720E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8"/>
    <w:multiLevelType w:val="singleLevel"/>
    <w:tmpl w:val="F4168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0797D"/>
    <w:multiLevelType w:val="hybridMultilevel"/>
    <w:tmpl w:val="17F0A338"/>
    <w:lvl w:ilvl="0" w:tplc="B0149C2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9522AD"/>
    <w:multiLevelType w:val="multilevel"/>
    <w:tmpl w:val="99ACC56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Theme="minorHAnsi" w:hAnsiTheme="minorHAnsi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0166FE8"/>
    <w:multiLevelType w:val="hybridMultilevel"/>
    <w:tmpl w:val="F2D6B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E07B6"/>
    <w:multiLevelType w:val="hybridMultilevel"/>
    <w:tmpl w:val="35DEF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F4E46"/>
    <w:multiLevelType w:val="hybridMultilevel"/>
    <w:tmpl w:val="4222A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486849">
    <w:abstractNumId w:val="1"/>
  </w:num>
  <w:num w:numId="2" w16cid:durableId="1437142081">
    <w:abstractNumId w:val="0"/>
  </w:num>
  <w:num w:numId="3" w16cid:durableId="837885354">
    <w:abstractNumId w:val="3"/>
  </w:num>
  <w:num w:numId="4" w16cid:durableId="961882141">
    <w:abstractNumId w:val="2"/>
  </w:num>
  <w:num w:numId="5" w16cid:durableId="1720129098">
    <w:abstractNumId w:val="6"/>
  </w:num>
  <w:num w:numId="6" w16cid:durableId="664239767">
    <w:abstractNumId w:val="5"/>
  </w:num>
  <w:num w:numId="7" w16cid:durableId="14697790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C45"/>
    <w:rsid w:val="00007033"/>
    <w:rsid w:val="000100D7"/>
    <w:rsid w:val="00012B8C"/>
    <w:rsid w:val="0005417C"/>
    <w:rsid w:val="00083BAA"/>
    <w:rsid w:val="00087951"/>
    <w:rsid w:val="000C0F71"/>
    <w:rsid w:val="000C79F9"/>
    <w:rsid w:val="000D1AB2"/>
    <w:rsid w:val="000E3FBF"/>
    <w:rsid w:val="0010680C"/>
    <w:rsid w:val="00133C8A"/>
    <w:rsid w:val="00135145"/>
    <w:rsid w:val="001766D6"/>
    <w:rsid w:val="001A0C94"/>
    <w:rsid w:val="001D0A89"/>
    <w:rsid w:val="001E2320"/>
    <w:rsid w:val="00214E28"/>
    <w:rsid w:val="0023063B"/>
    <w:rsid w:val="00255AAC"/>
    <w:rsid w:val="002834E7"/>
    <w:rsid w:val="00287D8D"/>
    <w:rsid w:val="002C0E4D"/>
    <w:rsid w:val="002F5523"/>
    <w:rsid w:val="003103E0"/>
    <w:rsid w:val="003256B8"/>
    <w:rsid w:val="00352B81"/>
    <w:rsid w:val="003941C9"/>
    <w:rsid w:val="003A0150"/>
    <w:rsid w:val="003A2AD3"/>
    <w:rsid w:val="003B1A29"/>
    <w:rsid w:val="003B7E67"/>
    <w:rsid w:val="003C5711"/>
    <w:rsid w:val="003E24DF"/>
    <w:rsid w:val="003F2DBF"/>
    <w:rsid w:val="0041428F"/>
    <w:rsid w:val="00415105"/>
    <w:rsid w:val="00415F94"/>
    <w:rsid w:val="00424C86"/>
    <w:rsid w:val="0047775A"/>
    <w:rsid w:val="0048461A"/>
    <w:rsid w:val="004A1274"/>
    <w:rsid w:val="004A2B0D"/>
    <w:rsid w:val="004C71AD"/>
    <w:rsid w:val="004E268E"/>
    <w:rsid w:val="00503564"/>
    <w:rsid w:val="005C2210"/>
    <w:rsid w:val="005D0A7E"/>
    <w:rsid w:val="005E070C"/>
    <w:rsid w:val="005F2E69"/>
    <w:rsid w:val="00612F63"/>
    <w:rsid w:val="00615018"/>
    <w:rsid w:val="0062123A"/>
    <w:rsid w:val="0063177A"/>
    <w:rsid w:val="006338EE"/>
    <w:rsid w:val="00646E75"/>
    <w:rsid w:val="0064767B"/>
    <w:rsid w:val="00647691"/>
    <w:rsid w:val="006550C2"/>
    <w:rsid w:val="00655F2F"/>
    <w:rsid w:val="006821FE"/>
    <w:rsid w:val="00691180"/>
    <w:rsid w:val="006A3FBB"/>
    <w:rsid w:val="006B6929"/>
    <w:rsid w:val="006D6101"/>
    <w:rsid w:val="006F6F10"/>
    <w:rsid w:val="007464DE"/>
    <w:rsid w:val="00783E79"/>
    <w:rsid w:val="007B5AE8"/>
    <w:rsid w:val="007C15CF"/>
    <w:rsid w:val="007E6992"/>
    <w:rsid w:val="007E7141"/>
    <w:rsid w:val="007E7F36"/>
    <w:rsid w:val="007F5192"/>
    <w:rsid w:val="00816F5B"/>
    <w:rsid w:val="0082126E"/>
    <w:rsid w:val="00832E0A"/>
    <w:rsid w:val="00835CA2"/>
    <w:rsid w:val="00837A2D"/>
    <w:rsid w:val="008567A5"/>
    <w:rsid w:val="00862033"/>
    <w:rsid w:val="00867824"/>
    <w:rsid w:val="0087088A"/>
    <w:rsid w:val="008A18F0"/>
    <w:rsid w:val="008C3117"/>
    <w:rsid w:val="008D2383"/>
    <w:rsid w:val="008D3B08"/>
    <w:rsid w:val="009546DE"/>
    <w:rsid w:val="00973C45"/>
    <w:rsid w:val="009A3ECE"/>
    <w:rsid w:val="009A71F6"/>
    <w:rsid w:val="009D6E13"/>
    <w:rsid w:val="00A10AB3"/>
    <w:rsid w:val="00A15DF3"/>
    <w:rsid w:val="00A66B18"/>
    <w:rsid w:val="00A6783B"/>
    <w:rsid w:val="00A821C0"/>
    <w:rsid w:val="00A96CF8"/>
    <w:rsid w:val="00A96D06"/>
    <w:rsid w:val="00AB57A2"/>
    <w:rsid w:val="00AE1388"/>
    <w:rsid w:val="00AF3982"/>
    <w:rsid w:val="00B03A75"/>
    <w:rsid w:val="00B2499C"/>
    <w:rsid w:val="00B50294"/>
    <w:rsid w:val="00B57D6E"/>
    <w:rsid w:val="00B62A96"/>
    <w:rsid w:val="00B66325"/>
    <w:rsid w:val="00B77CD6"/>
    <w:rsid w:val="00B96C18"/>
    <w:rsid w:val="00BC24B5"/>
    <w:rsid w:val="00BF0AD9"/>
    <w:rsid w:val="00C14316"/>
    <w:rsid w:val="00C2798A"/>
    <w:rsid w:val="00C27EA9"/>
    <w:rsid w:val="00C3574E"/>
    <w:rsid w:val="00C42A52"/>
    <w:rsid w:val="00C454A4"/>
    <w:rsid w:val="00C541F7"/>
    <w:rsid w:val="00C64345"/>
    <w:rsid w:val="00C6535F"/>
    <w:rsid w:val="00C701F7"/>
    <w:rsid w:val="00C70786"/>
    <w:rsid w:val="00CC0B9F"/>
    <w:rsid w:val="00D1665A"/>
    <w:rsid w:val="00D210FD"/>
    <w:rsid w:val="00D3675A"/>
    <w:rsid w:val="00D41084"/>
    <w:rsid w:val="00D46235"/>
    <w:rsid w:val="00D50AA8"/>
    <w:rsid w:val="00D602F6"/>
    <w:rsid w:val="00D664BC"/>
    <w:rsid w:val="00D66593"/>
    <w:rsid w:val="00D74433"/>
    <w:rsid w:val="00D97CB6"/>
    <w:rsid w:val="00DD7BFF"/>
    <w:rsid w:val="00DE6DA2"/>
    <w:rsid w:val="00DE75C1"/>
    <w:rsid w:val="00DF2D30"/>
    <w:rsid w:val="00E21240"/>
    <w:rsid w:val="00E22A6B"/>
    <w:rsid w:val="00E55D74"/>
    <w:rsid w:val="00E61EEC"/>
    <w:rsid w:val="00E6540C"/>
    <w:rsid w:val="00E81E2A"/>
    <w:rsid w:val="00EA6A6F"/>
    <w:rsid w:val="00EB7785"/>
    <w:rsid w:val="00EC37E4"/>
    <w:rsid w:val="00ED1695"/>
    <w:rsid w:val="00EE0952"/>
    <w:rsid w:val="00F05FDD"/>
    <w:rsid w:val="00F21C43"/>
    <w:rsid w:val="00F55E99"/>
    <w:rsid w:val="00F607EF"/>
    <w:rsid w:val="00F65039"/>
    <w:rsid w:val="00F67EC4"/>
    <w:rsid w:val="00F85275"/>
    <w:rsid w:val="00FA36BB"/>
    <w:rsid w:val="00FD78D8"/>
    <w:rsid w:val="00FE0F43"/>
    <w:rsid w:val="00FE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E13F2E"/>
  <w14:defaultImageDpi w14:val="330"/>
  <w15:chartTrackingRefBased/>
  <w15:docId w15:val="{6C267175-54D3-4084-A676-D56CA8E51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before="40"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D8D"/>
    <w:pPr>
      <w:spacing w:before="0" w:after="0"/>
    </w:pPr>
    <w:rPr>
      <w:rFonts w:ascii="Segoe UI" w:eastAsiaTheme="minorHAnsi" w:hAnsi="Segoe UI"/>
      <w:color w:val="000000" w:themeColor="text1"/>
      <w:kern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qFormat/>
    <w:rsid w:val="00FA36BB"/>
    <w:pPr>
      <w:outlineLvl w:val="0"/>
    </w:pPr>
    <w:rPr>
      <w:rFonts w:asciiTheme="majorHAnsi" w:hAnsiTheme="majorHAnsi" w:cs="Times New Roman (Body CS)"/>
      <w:b/>
      <w:caps/>
      <w:color w:val="546421" w:themeColor="accent6" w:themeShade="80"/>
      <w:sz w:val="72"/>
    </w:rPr>
  </w:style>
  <w:style w:type="paragraph" w:styleId="Heading2">
    <w:name w:val="heading 2"/>
    <w:basedOn w:val="Normal"/>
    <w:next w:val="Normal"/>
    <w:link w:val="Heading2Char"/>
    <w:uiPriority w:val="9"/>
    <w:rsid w:val="00FA36BB"/>
    <w:pPr>
      <w:outlineLvl w:val="1"/>
    </w:pPr>
    <w:rPr>
      <w:rFonts w:asciiTheme="minorHAnsi" w:hAnsiTheme="min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FA36BB"/>
    <w:rPr>
      <w:rFonts w:asciiTheme="majorHAnsi" w:eastAsiaTheme="minorHAnsi" w:hAnsiTheme="majorHAnsi" w:cs="Times New Roman (Body CS)"/>
      <w:b/>
      <w:caps/>
      <w:color w:val="546421" w:themeColor="accent6" w:themeShade="80"/>
      <w:kern w:val="20"/>
      <w:sz w:val="72"/>
      <w:szCs w:val="20"/>
    </w:rPr>
  </w:style>
  <w:style w:type="paragraph" w:customStyle="1" w:styleId="Recipient">
    <w:name w:val="Recipient"/>
    <w:basedOn w:val="Normal"/>
    <w:uiPriority w:val="3"/>
    <w:semiHidden/>
    <w:qFormat/>
    <w:rsid w:val="00A66B18"/>
    <w:pPr>
      <w:spacing w:before="840" w:after="40"/>
    </w:pPr>
    <w:rPr>
      <w:b/>
      <w:bCs/>
    </w:rPr>
  </w:style>
  <w:style w:type="paragraph" w:styleId="Salutation">
    <w:name w:val="Salutation"/>
    <w:basedOn w:val="Normal"/>
    <w:link w:val="SalutationChar"/>
    <w:uiPriority w:val="4"/>
    <w:semiHidden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table" w:customStyle="1" w:styleId="BlueCurveMinutesTable">
    <w:name w:val="Blue Curve Minutes Table"/>
    <w:basedOn w:val="TableNormal"/>
    <w:uiPriority w:val="99"/>
    <w:rsid w:val="00C14316"/>
    <w:pPr>
      <w:spacing w:after="120"/>
    </w:pPr>
    <w:rPr>
      <w:rFonts w:ascii="Segoe UI" w:hAnsi="Segoe UI" w:cs="Times New Roman (Body CS)"/>
    </w:rPr>
    <w:tblPr>
      <w:tblBorders>
        <w:top w:val="single" w:sz="2" w:space="0" w:color="546421" w:themeColor="accent6" w:themeShade="80"/>
        <w:left w:val="single" w:sz="2" w:space="0" w:color="546421" w:themeColor="accent6" w:themeShade="80"/>
        <w:bottom w:val="single" w:sz="2" w:space="0" w:color="546421" w:themeColor="accent6" w:themeShade="80"/>
        <w:right w:val="single" w:sz="2" w:space="0" w:color="546421" w:themeColor="accent6" w:themeShade="80"/>
        <w:insideH w:val="single" w:sz="2" w:space="0" w:color="546421" w:themeColor="accent6" w:themeShade="80"/>
        <w:insideV w:val="single" w:sz="2" w:space="0" w:color="546421" w:themeColor="accent6" w:themeShade="80"/>
      </w:tblBorders>
      <w:tblCellMar>
        <w:left w:w="0" w:type="dxa"/>
      </w:tblCellMar>
    </w:tblPr>
    <w:tcPr>
      <w:shd w:val="clear" w:color="auto" w:fill="ECF2DA" w:themeFill="accent6" w:themeFillTint="33"/>
    </w:tcPr>
    <w:tblStylePr w:type="firstRow">
      <w:pPr>
        <w:wordWrap/>
        <w:spacing w:line="240" w:lineRule="auto"/>
        <w:jc w:val="center"/>
      </w:pPr>
      <w:rPr>
        <w:rFonts w:ascii="Segoe UI" w:hAnsi="Segoe UI"/>
        <w:b/>
        <w:i w:val="0"/>
        <w:caps w:val="0"/>
        <w:smallCaps w:val="0"/>
        <w:color w:val="FFFFFF" w:themeColor="background1"/>
        <w:sz w:val="24"/>
      </w:rPr>
      <w:tblPr/>
      <w:tcPr>
        <w:tcBorders>
          <w:top w:val="single" w:sz="2" w:space="0" w:color="546421" w:themeColor="accent6" w:themeShade="80"/>
          <w:left w:val="single" w:sz="2" w:space="0" w:color="546421" w:themeColor="accent6" w:themeShade="80"/>
          <w:bottom w:val="single" w:sz="2" w:space="0" w:color="546421" w:themeColor="accent6" w:themeShade="80"/>
          <w:right w:val="single" w:sz="2" w:space="0" w:color="546421" w:themeColor="accent6" w:themeShade="80"/>
          <w:insideH w:val="nil"/>
          <w:insideV w:val="nil"/>
          <w:tl2br w:val="nil"/>
          <w:tr2bl w:val="nil"/>
        </w:tcBorders>
        <w:shd w:val="clear" w:color="auto" w:fill="546421" w:themeFill="accent6" w:themeFillShade="80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FA36BB"/>
    <w:rPr>
      <w:rFonts w:eastAsiaTheme="minorHAnsi"/>
      <w:b/>
      <w:color w:val="000000" w:themeColor="text1"/>
      <w:kern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A66B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417C"/>
    <w:pPr>
      <w:spacing w:before="80" w:after="40"/>
      <w:contextualSpacing/>
    </w:pPr>
    <w:rPr>
      <w:rFonts w:ascii="Century Gothic" w:eastAsiaTheme="majorEastAsia" w:hAnsi="Century Gothic" w:cs="Times New Roman (Headings CS)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417C"/>
    <w:rPr>
      <w:rFonts w:ascii="Century Gothic" w:eastAsiaTheme="majorEastAsia" w:hAnsi="Century Gothic" w:cs="Times New Roman (Headings CS)"/>
      <w:color w:val="000000" w:themeColor="text1"/>
      <w:kern w:val="28"/>
      <w:sz w:val="44"/>
      <w:szCs w:val="56"/>
    </w:rPr>
  </w:style>
  <w:style w:type="paragraph" w:customStyle="1" w:styleId="MeetingInfo">
    <w:name w:val="Meeting Info"/>
    <w:basedOn w:val="Normal"/>
    <w:qFormat/>
    <w:rsid w:val="00DE75C1"/>
  </w:style>
  <w:style w:type="table" w:styleId="TableGrid">
    <w:name w:val="Table Grid"/>
    <w:basedOn w:val="TableNormal"/>
    <w:uiPriority w:val="39"/>
    <w:rsid w:val="007E7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etingTimes">
    <w:name w:val="Meeting Times"/>
    <w:basedOn w:val="Normal"/>
    <w:semiHidden/>
    <w:qFormat/>
    <w:rsid w:val="007E7F36"/>
    <w:pPr>
      <w:spacing w:before="120"/>
    </w:pPr>
    <w:rPr>
      <w:b/>
    </w:rPr>
  </w:style>
  <w:style w:type="paragraph" w:styleId="ListNumber">
    <w:name w:val="List Number"/>
    <w:basedOn w:val="Normal"/>
    <w:next w:val="Normal"/>
    <w:uiPriority w:val="3"/>
    <w:qFormat/>
    <w:rsid w:val="00655F2F"/>
    <w:pPr>
      <w:numPr>
        <w:numId w:val="3"/>
      </w:numPr>
      <w:spacing w:before="360" w:after="120"/>
    </w:pPr>
    <w:rPr>
      <w:rFonts w:asciiTheme="minorHAnsi" w:hAnsiTheme="minorHAnsi"/>
      <w:b/>
      <w:color w:val="546421" w:themeColor="accent6" w:themeShade="80"/>
    </w:rPr>
  </w:style>
  <w:style w:type="paragraph" w:styleId="ListNumber2">
    <w:name w:val="List Number 2"/>
    <w:basedOn w:val="Normal"/>
    <w:uiPriority w:val="3"/>
    <w:rsid w:val="00133C8A"/>
    <w:pPr>
      <w:numPr>
        <w:ilvl w:val="1"/>
        <w:numId w:val="3"/>
      </w:numPr>
      <w:spacing w:after="100"/>
      <w:ind w:left="1440"/>
    </w:pPr>
  </w:style>
  <w:style w:type="paragraph" w:styleId="ListParagraph">
    <w:name w:val="List Paragraph"/>
    <w:basedOn w:val="Normal"/>
    <w:uiPriority w:val="34"/>
    <w:semiHidden/>
    <w:rsid w:val="00133C8A"/>
    <w:pPr>
      <w:contextualSpacing/>
    </w:pPr>
  </w:style>
  <w:style w:type="table" w:styleId="PlainTable4">
    <w:name w:val="Plain Table 4"/>
    <w:basedOn w:val="TableNormal"/>
    <w:uiPriority w:val="44"/>
    <w:rsid w:val="00424C86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ubHead">
    <w:name w:val="Sub Head"/>
    <w:basedOn w:val="ListNumber"/>
    <w:semiHidden/>
    <w:qFormat/>
    <w:rsid w:val="000D1AB2"/>
    <w:pPr>
      <w:spacing w:before="720" w:after="480"/>
    </w:pPr>
    <w:rPr>
      <w:rFonts w:ascii="Century Gothic" w:hAnsi="Century Gothic"/>
      <w:sz w:val="44"/>
    </w:rPr>
  </w:style>
  <w:style w:type="paragraph" w:customStyle="1" w:styleId="TableHeader">
    <w:name w:val="Table Header"/>
    <w:basedOn w:val="Normal"/>
    <w:semiHidden/>
    <w:qFormat/>
    <w:rsid w:val="00C3574E"/>
    <w:pPr>
      <w:spacing w:before="120"/>
      <w:jc w:val="center"/>
    </w:pPr>
    <w:rPr>
      <w:color w:val="FFFFFF" w:themeColor="background1"/>
    </w:rPr>
  </w:style>
  <w:style w:type="paragraph" w:customStyle="1" w:styleId="Tablebody">
    <w:name w:val="Table body"/>
    <w:basedOn w:val="Normal"/>
    <w:semiHidden/>
    <w:qFormat/>
    <w:rsid w:val="00C14316"/>
    <w:pPr>
      <w:spacing w:before="120"/>
      <w:jc w:val="center"/>
    </w:pPr>
    <w:rPr>
      <w:rFonts w:cs="Times New Roman (Body CS)"/>
    </w:rPr>
  </w:style>
  <w:style w:type="paragraph" w:customStyle="1" w:styleId="MeetinginfoBold">
    <w:name w:val="Meeting info Bold"/>
    <w:basedOn w:val="MeetingInfo"/>
    <w:semiHidden/>
    <w:qFormat/>
    <w:rsid w:val="003103E0"/>
    <w:rPr>
      <w:b/>
    </w:rPr>
  </w:style>
  <w:style w:type="paragraph" w:customStyle="1" w:styleId="Attendees">
    <w:name w:val="Attendees"/>
    <w:basedOn w:val="Normal"/>
    <w:semiHidden/>
    <w:qFormat/>
    <w:rsid w:val="0023063B"/>
    <w:pPr>
      <w:spacing w:after="480" w:line="274" w:lineRule="auto"/>
      <w:ind w:left="173"/>
      <w:jc w:val="center"/>
    </w:pPr>
    <w:rPr>
      <w:rFonts w:asciiTheme="minorHAnsi" w:eastAsia="Times New Roman" w:hAnsiTheme="minorHAnsi" w:cs="Calibri"/>
      <w:kern w:val="0"/>
      <w:sz w:val="20"/>
      <w:szCs w:val="24"/>
      <w:lang w:val="en-GB" w:eastAsia="en-US"/>
    </w:rPr>
  </w:style>
  <w:style w:type="paragraph" w:customStyle="1" w:styleId="NamesList">
    <w:name w:val="Names List"/>
    <w:basedOn w:val="Normal"/>
    <w:semiHidden/>
    <w:qFormat/>
    <w:rsid w:val="00135145"/>
    <w:pPr>
      <w:spacing w:after="600"/>
    </w:pPr>
  </w:style>
  <w:style w:type="paragraph" w:customStyle="1" w:styleId="ImagePlaceholder">
    <w:name w:val="Image Placeholder"/>
    <w:basedOn w:val="Normal"/>
    <w:next w:val="Normal"/>
    <w:semiHidden/>
    <w:qFormat/>
    <w:rsid w:val="00D602F6"/>
    <w:rPr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ccarty\AppData\Roaming\Microsoft\Templates\Team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4778301FDFD4E0586C81BD847481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49F97-4A41-42FD-AC5A-5D02A6C8BBD4}"/>
      </w:docPartPr>
      <w:docPartBody>
        <w:p w:rsidR="00AF7E28" w:rsidRDefault="00602017">
          <w:pPr>
            <w:pStyle w:val="84778301FDFD4E0586C81BD847481FDB"/>
          </w:pPr>
          <w:r w:rsidRPr="00FA36BB">
            <w:t>Location:</w:t>
          </w:r>
        </w:p>
      </w:docPartBody>
    </w:docPart>
    <w:docPart>
      <w:docPartPr>
        <w:name w:val="DA560E5AE4374E6DA18CDEF54BBFF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763F9-2808-4FED-9478-AFC0B69AD278}"/>
      </w:docPartPr>
      <w:docPartBody>
        <w:p w:rsidR="00AF7E28" w:rsidRDefault="00602017">
          <w:pPr>
            <w:pStyle w:val="DA560E5AE4374E6DA18CDEF54BBFF2AC"/>
          </w:pPr>
          <w:r w:rsidRPr="008C3117">
            <w:t>Conference room</w:t>
          </w:r>
        </w:p>
      </w:docPartBody>
    </w:docPart>
    <w:docPart>
      <w:docPartPr>
        <w:name w:val="3D7DE9CADC614D19A787DABA49A79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8C650-520F-46C3-8556-91EFBE2891EB}"/>
      </w:docPartPr>
      <w:docPartBody>
        <w:p w:rsidR="00AF7E28" w:rsidRDefault="00602017">
          <w:pPr>
            <w:pStyle w:val="3D7DE9CADC614D19A787DABA49A79093"/>
          </w:pPr>
          <w:r w:rsidRPr="002C0E4D">
            <w:t>Date:</w:t>
          </w:r>
        </w:p>
      </w:docPartBody>
    </w:docPart>
    <w:docPart>
      <w:docPartPr>
        <w:name w:val="5502B155E027428C8689925AB442E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A154D-6FAE-4CFB-A59A-DAE15BFB7AE3}"/>
      </w:docPartPr>
      <w:docPartBody>
        <w:p w:rsidR="00AF7E28" w:rsidRDefault="00602017">
          <w:pPr>
            <w:pStyle w:val="5502B155E027428C8689925AB442E4DD"/>
          </w:pPr>
          <w:r w:rsidRPr="00DE75C1">
            <w:t>Time:</w:t>
          </w:r>
        </w:p>
      </w:docPartBody>
    </w:docPart>
    <w:docPart>
      <w:docPartPr>
        <w:name w:val="456750E5A9E9417F8235AF9FF3585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E7C3A-C89C-47C4-8505-005B47EE6563}"/>
      </w:docPartPr>
      <w:docPartBody>
        <w:p w:rsidR="00AF7E28" w:rsidRDefault="00602017">
          <w:pPr>
            <w:pStyle w:val="456750E5A9E9417F8235AF9FF3585D9B"/>
          </w:pPr>
          <w:r w:rsidRPr="00DE75C1">
            <w:t>Facilitator:</w:t>
          </w:r>
        </w:p>
      </w:docPartBody>
    </w:docPart>
    <w:docPart>
      <w:docPartPr>
        <w:name w:val="3E45751BF76E41B8B523BAB555881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E7917-7211-4B71-AA00-805B8E4124BC}"/>
      </w:docPartPr>
      <w:docPartBody>
        <w:p w:rsidR="00AF7E28" w:rsidRDefault="00602017">
          <w:pPr>
            <w:pStyle w:val="3E45751BF76E41B8B523BAB5558815A8"/>
          </w:pPr>
          <w:r w:rsidRPr="00655F2F">
            <w:rPr>
              <w:rStyle w:val="TitleChar"/>
            </w:rPr>
            <w:t>Attendees</w:t>
          </w:r>
          <w:r w:rsidRPr="0023063B">
            <w:t>:</w:t>
          </w:r>
        </w:p>
      </w:docPartBody>
    </w:docPart>
    <w:docPart>
      <w:docPartPr>
        <w:name w:val="C3F3E872A3CA45538CCD609313C6D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23FB2-EB79-4022-A661-7E46579B6076}"/>
      </w:docPartPr>
      <w:docPartBody>
        <w:p w:rsidR="00AF7E28" w:rsidRDefault="00602017">
          <w:pPr>
            <w:pStyle w:val="C3F3E872A3CA45538CCD609313C6D391"/>
          </w:pPr>
          <w:r w:rsidRPr="008C3117">
            <w:t>Luca Richter, Iris Lepik, Harsimran Brar, Lur Gerenabarrena, Isabel Gracia, Kiana Anderson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BC3"/>
    <w:rsid w:val="00250BC3"/>
    <w:rsid w:val="004C71AD"/>
    <w:rsid w:val="00602017"/>
    <w:rsid w:val="00602A97"/>
    <w:rsid w:val="006338EE"/>
    <w:rsid w:val="007B0798"/>
    <w:rsid w:val="00A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4778301FDFD4E0586C81BD847481FDB">
    <w:name w:val="84778301FDFD4E0586C81BD847481FDB"/>
  </w:style>
  <w:style w:type="paragraph" w:customStyle="1" w:styleId="DA560E5AE4374E6DA18CDEF54BBFF2AC">
    <w:name w:val="DA560E5AE4374E6DA18CDEF54BBFF2AC"/>
  </w:style>
  <w:style w:type="paragraph" w:customStyle="1" w:styleId="3D7DE9CADC614D19A787DABA49A79093">
    <w:name w:val="3D7DE9CADC614D19A787DABA49A79093"/>
  </w:style>
  <w:style w:type="paragraph" w:customStyle="1" w:styleId="5502B155E027428C8689925AB442E4DD">
    <w:name w:val="5502B155E027428C8689925AB442E4DD"/>
  </w:style>
  <w:style w:type="paragraph" w:customStyle="1" w:styleId="456750E5A9E9417F8235AF9FF3585D9B">
    <w:name w:val="456750E5A9E9417F8235AF9FF3585D9B"/>
  </w:style>
  <w:style w:type="paragraph" w:styleId="Title">
    <w:name w:val="Title"/>
    <w:basedOn w:val="Normal"/>
    <w:next w:val="Normal"/>
    <w:link w:val="TitleChar"/>
    <w:uiPriority w:val="10"/>
    <w:qFormat/>
    <w:pPr>
      <w:spacing w:before="80" w:after="40" w:line="240" w:lineRule="auto"/>
      <w:contextualSpacing/>
    </w:pPr>
    <w:rPr>
      <w:rFonts w:ascii="Century Gothic" w:eastAsiaTheme="majorEastAsia" w:hAnsi="Century Gothic" w:cs="Times New Roman (Headings CS)"/>
      <w:color w:val="000000" w:themeColor="text1"/>
      <w:kern w:val="28"/>
      <w:sz w:val="44"/>
      <w:szCs w:val="56"/>
      <w:lang w:eastAsia="ja-JP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Pr>
      <w:rFonts w:ascii="Century Gothic" w:eastAsiaTheme="majorEastAsia" w:hAnsi="Century Gothic" w:cs="Times New Roman (Headings CS)"/>
      <w:color w:val="000000" w:themeColor="text1"/>
      <w:kern w:val="28"/>
      <w:sz w:val="44"/>
      <w:szCs w:val="56"/>
      <w:lang w:eastAsia="ja-JP"/>
      <w14:ligatures w14:val="none"/>
    </w:rPr>
  </w:style>
  <w:style w:type="paragraph" w:customStyle="1" w:styleId="3E45751BF76E41B8B523BAB5558815A8">
    <w:name w:val="3E45751BF76E41B8B523BAB5558815A8"/>
  </w:style>
  <w:style w:type="paragraph" w:customStyle="1" w:styleId="C3F3E872A3CA45538CCD609313C6D391">
    <w:name w:val="C3F3E872A3CA45538CCD609313C6D3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01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Custom 68">
      <a:majorFont>
        <a:latin typeface="Century Gothic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A9942C-39B9-4379-8BA4-5D7FF91218A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C:\Users\lmccarty\AppData\Roaming\Microsoft\Templates\Team meeting agenda.dotx</Template>
  <TotalTime>1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McCarty</dc:creator>
  <cp:keywords/>
  <dc:description/>
  <cp:lastModifiedBy>houseonthehillbg@gmail.com</cp:lastModifiedBy>
  <cp:revision>2</cp:revision>
  <cp:lastPrinted>2025-09-02T22:18:00Z</cp:lastPrinted>
  <dcterms:created xsi:type="dcterms:W3CDTF">2025-09-04T02:34:00Z</dcterms:created>
  <dcterms:modified xsi:type="dcterms:W3CDTF">2025-09-04T02:34:00Z</dcterms:modified>
</cp:coreProperties>
</file>